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D0AAD1">
      <w:pPr>
        <w:keepNext w:val="0"/>
        <w:keepLines w:val="0"/>
        <w:widowControl/>
        <w:suppressLineNumbers w:val="0"/>
        <w:shd w:val="clear" w:fill="FFFFFF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bookmarkStart w:id="0" w:name="_GoBack"/>
      <w:bookmarkEnd w:id="0"/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  <w:t>附件：</w:t>
      </w:r>
    </w:p>
    <w:p w14:paraId="7D60DE26">
      <w:pPr>
        <w:keepNext w:val="0"/>
        <w:keepLines w:val="0"/>
        <w:widowControl/>
        <w:suppressLineNumbers w:val="0"/>
        <w:shd w:val="clear" w:fill="FFFFFF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p w14:paraId="75EE0850">
      <w:pPr>
        <w:keepNext w:val="0"/>
        <w:keepLines w:val="0"/>
        <w:widowControl/>
        <w:suppressLineNumbers w:val="0"/>
        <w:shd w:val="clear" w:fill="FFFFFF"/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连云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区市场监督管理局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/>
        </w:rPr>
        <w:t>2025</w:t>
      </w: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年产品质量监督抽查不合格产品汇总表</w:t>
      </w:r>
    </w:p>
    <w:p w14:paraId="36493273">
      <w:pPr>
        <w:keepNext w:val="0"/>
        <w:keepLines w:val="0"/>
        <w:widowControl/>
        <w:suppressLineNumbers w:val="0"/>
        <w:shd w:val="clear" w:fill="FFFFFF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</w:rPr>
      </w:pPr>
    </w:p>
    <w:tbl>
      <w:tblPr>
        <w:tblStyle w:val="4"/>
        <w:tblW w:w="12071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9"/>
        <w:gridCol w:w="1065"/>
        <w:gridCol w:w="1455"/>
        <w:gridCol w:w="1710"/>
        <w:gridCol w:w="1095"/>
        <w:gridCol w:w="706"/>
        <w:gridCol w:w="1140"/>
        <w:gridCol w:w="1305"/>
        <w:gridCol w:w="2936"/>
      </w:tblGrid>
      <w:tr w14:paraId="3E5A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C8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C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产品种类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B6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受检单位</w:t>
            </w: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3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生产者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标称生产者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76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产品名称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AF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商标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4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A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生产日期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批号</w:t>
            </w:r>
          </w:p>
        </w:tc>
        <w:tc>
          <w:tcPr>
            <w:tcW w:w="29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48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不符合项</w:t>
            </w:r>
          </w:p>
        </w:tc>
      </w:tr>
      <w:tr w14:paraId="15065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F8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0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外墙涂料</w:t>
            </w:r>
          </w:p>
        </w:tc>
        <w:tc>
          <w:tcPr>
            <w:tcW w:w="14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7742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连云区全业五金杂货批发店</w:t>
            </w:r>
          </w:p>
        </w:tc>
        <w:tc>
          <w:tcPr>
            <w:tcW w:w="17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15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安徽诺贝佳建材有限公司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3D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超耐候</w:t>
            </w:r>
          </w:p>
          <w:p w14:paraId="60BD7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外墙漆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7E5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B5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20KG 面漆</w:t>
            </w:r>
          </w:p>
        </w:tc>
        <w:tc>
          <w:tcPr>
            <w:tcW w:w="13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62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2025.09.02</w:t>
            </w:r>
          </w:p>
        </w:tc>
        <w:tc>
          <w:tcPr>
            <w:tcW w:w="2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2C7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耐洗刷性项目</w:t>
            </w:r>
          </w:p>
        </w:tc>
      </w:tr>
      <w:tr w14:paraId="51D85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6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80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6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珠宝玉石</w:t>
            </w:r>
          </w:p>
        </w:tc>
        <w:tc>
          <w:tcPr>
            <w:tcW w:w="145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253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连云区鹿兮百货店</w:t>
            </w:r>
          </w:p>
        </w:tc>
        <w:tc>
          <w:tcPr>
            <w:tcW w:w="171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9FD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深圳市罗湖区尚美杰霏首饰商行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6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草莓晶S925手串</w:t>
            </w:r>
          </w:p>
        </w:tc>
        <w:tc>
          <w:tcPr>
            <w:tcW w:w="7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185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36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SYCMKA044</w:t>
            </w:r>
          </w:p>
        </w:tc>
        <w:tc>
          <w:tcPr>
            <w:tcW w:w="130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A40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/</w:t>
            </w:r>
          </w:p>
        </w:tc>
        <w:tc>
          <w:tcPr>
            <w:tcW w:w="293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AF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不符合GB/T16552-2017珠宝玉石名称、GB/T16553-2017珠宝玉石鉴定标准规定的要求</w:t>
            </w:r>
          </w:p>
        </w:tc>
      </w:tr>
    </w:tbl>
    <w:p w14:paraId="0B9FD60E">
      <w:pPr>
        <w:keepNext w:val="0"/>
        <w:keepLines w:val="0"/>
        <w:widowControl/>
        <w:suppressLineNumbers w:val="0"/>
        <w:shd w:val="clear" w:fill="FFFFFF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30"/>
          <w:szCs w:val="30"/>
          <w:shd w:val="clear" w:fill="FFFFFF"/>
          <w:lang w:val="en-US" w:eastAsia="zh-CN"/>
        </w:rPr>
      </w:pPr>
    </w:p>
    <w:p w14:paraId="323E7323">
      <w:pPr>
        <w:keepNext w:val="0"/>
        <w:keepLines w:val="0"/>
        <w:widowControl/>
        <w:suppressLineNumbers w:val="0"/>
        <w:shd w:val="clear" w:fill="FFFFFF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 w14:paraId="339400D4">
      <w:pPr>
        <w:keepNext w:val="0"/>
        <w:keepLines w:val="0"/>
        <w:widowControl/>
        <w:suppressLineNumbers w:val="0"/>
        <w:shd w:val="clear" w:fill="FFFFFF"/>
        <w:jc w:val="both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30"/>
          <w:szCs w:val="30"/>
          <w:shd w:val="clear" w:fill="FFFFFF"/>
          <w:lang w:val="en-US" w:eastAsia="zh-CN" w:bidi="ar"/>
        </w:rPr>
      </w:pPr>
    </w:p>
    <w:p w14:paraId="49928176"/>
    <w:sectPr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B4169"/>
    <w:rsid w:val="06BA2CA3"/>
    <w:rsid w:val="14C62D56"/>
    <w:rsid w:val="22237002"/>
    <w:rsid w:val="265754CC"/>
    <w:rsid w:val="3A1A6AE5"/>
    <w:rsid w:val="3B0752BB"/>
    <w:rsid w:val="452C7897"/>
    <w:rsid w:val="57EB4169"/>
    <w:rsid w:val="5D8F4F70"/>
    <w:rsid w:val="653668C4"/>
    <w:rsid w:val="66602C19"/>
    <w:rsid w:val="721728AC"/>
    <w:rsid w:val="74643B5E"/>
    <w:rsid w:val="74A2367B"/>
    <w:rsid w:val="76557EC3"/>
    <w:rsid w:val="7EFF7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622</Words>
  <Characters>685</Characters>
  <Lines>0</Lines>
  <Paragraphs>0</Paragraphs>
  <TotalTime>6</TotalTime>
  <ScaleCrop>false</ScaleCrop>
  <LinksUpToDate>false</LinksUpToDate>
  <CharactersWithSpaces>700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2026-05-06T09:15:00Z</dcterms:created>
  <dc:creator>小万万</dc:creator>
  <cp:lastModifiedBy>Irene</cp:lastModifiedBy>
  <dcterms:modified xsi:type="dcterms:W3CDTF">2026-05-11T07:34:22Z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97781F1E18F9470DBE9D3E8A3D61454E_13</vt:lpwstr>
  </property>
  <property fmtid="{D5CDD505-2E9C-101B-9397-08002B2CF9AE}" pid="4" name="KSOTemplateDocerSaveRecord">
    <vt:lpwstr>eyJoZGlkIjoiNTMyMzI0ODEyMzdlM2MwZjU5N2Y1YjE4NDA4MWJkYjAiLCJ1c2VySWQiOiI2ODgxMjQyNzgifQ==</vt:lpwstr>
  </property>
</Properties>
</file>