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0"/>
        <w:rPr>
          <w:rFonts w:hint="eastAsia"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附件2</w:t>
      </w:r>
      <w:bookmarkStart w:id="0" w:name="_GoBack"/>
      <w:bookmarkEnd w:id="0"/>
    </w:p>
    <w:p>
      <w:pPr>
        <w:spacing w:line="520" w:lineRule="exact"/>
        <w:rPr>
          <w:rFonts w:hint="eastAsia"/>
          <w:szCs w:val="32"/>
        </w:rPr>
      </w:pPr>
    </w:p>
    <w:p>
      <w:pPr>
        <w:spacing w:line="52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船舶修造企业复产复核表</w:t>
      </w:r>
    </w:p>
    <w:p>
      <w:pPr>
        <w:spacing w:line="520" w:lineRule="exact"/>
        <w:rPr>
          <w:rFonts w:hint="eastAsia"/>
          <w:szCs w:val="32"/>
        </w:rPr>
      </w:pPr>
    </w:p>
    <w:tbl>
      <w:tblPr>
        <w:tblStyle w:val="2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673"/>
        <w:gridCol w:w="2154"/>
        <w:gridCol w:w="993"/>
        <w:gridCol w:w="2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701" w:type="dxa"/>
            <w:vMerge w:val="restart"/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被核查</w:t>
            </w:r>
            <w:r>
              <w:rPr>
                <w:sz w:val="28"/>
                <w:szCs w:val="28"/>
              </w:rPr>
              <w:t>企业基本信息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企业名称</w:t>
            </w:r>
          </w:p>
        </w:tc>
        <w:tc>
          <w:tcPr>
            <w:tcW w:w="54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701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法定代表人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电话</w:t>
            </w:r>
          </w:p>
        </w:tc>
        <w:tc>
          <w:tcPr>
            <w:tcW w:w="228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701" w:type="dxa"/>
            <w:vMerge w:val="restart"/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核查结论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手续情况</w:t>
            </w:r>
          </w:p>
        </w:tc>
        <w:tc>
          <w:tcPr>
            <w:tcW w:w="54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完  成□</w:t>
            </w: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未完成□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</w:trPr>
        <w:tc>
          <w:tcPr>
            <w:tcW w:w="1701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核查意见</w:t>
            </w:r>
          </w:p>
        </w:tc>
        <w:tc>
          <w:tcPr>
            <w:tcW w:w="54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 w:hRule="atLeast"/>
        </w:trPr>
        <w:tc>
          <w:tcPr>
            <w:tcW w:w="1701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109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主要负责</w:t>
            </w:r>
            <w:r>
              <w:rPr>
                <w:rFonts w:hint="eastAsia"/>
                <w:sz w:val="28"/>
                <w:szCs w:val="28"/>
              </w:rPr>
              <w:t xml:space="preserve">人签字：              </w:t>
            </w: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spacing w:line="320" w:lineRule="exact"/>
              <w:ind w:firstLine="5320" w:firstLineChars="19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日</w:t>
            </w:r>
          </w:p>
        </w:tc>
      </w:tr>
    </w:tbl>
    <w:p>
      <w:pPr>
        <w:spacing w:line="520" w:lineRule="exact"/>
      </w:pPr>
      <w:r>
        <w:rPr>
          <w:szCs w:val="32"/>
        </w:rPr>
        <w:t>注：</w:t>
      </w:r>
      <w:r>
        <w:rPr>
          <w:rFonts w:hAnsi="方正仿宋_GBK"/>
          <w:szCs w:val="32"/>
        </w:rPr>
        <w:t>应急</w:t>
      </w:r>
      <w:r>
        <w:rPr>
          <w:szCs w:val="32"/>
        </w:rPr>
        <w:t>、环保、消防、市场、卫健</w:t>
      </w:r>
      <w:r>
        <w:rPr>
          <w:rFonts w:hint="eastAsia"/>
          <w:szCs w:val="32"/>
        </w:rPr>
        <w:t>等</w:t>
      </w:r>
      <w:r>
        <w:rPr>
          <w:szCs w:val="32"/>
        </w:rPr>
        <w:t>部门</w:t>
      </w:r>
      <w:r>
        <w:rPr>
          <w:rFonts w:hint="eastAsia"/>
          <w:szCs w:val="32"/>
        </w:rPr>
        <w:t>按照</w:t>
      </w:r>
      <w:r>
        <w:rPr>
          <w:szCs w:val="32"/>
        </w:rPr>
        <w:t>核查</w:t>
      </w:r>
      <w:r>
        <w:rPr>
          <w:rFonts w:hint="eastAsia"/>
          <w:szCs w:val="32"/>
        </w:rPr>
        <w:t>标准</w:t>
      </w:r>
      <w:r>
        <w:rPr>
          <w:szCs w:val="32"/>
        </w:rPr>
        <w:t>填</w:t>
      </w:r>
      <w:r>
        <w:rPr>
          <w:rFonts w:hint="eastAsia"/>
          <w:szCs w:val="32"/>
        </w:rPr>
        <w:t>写“同意复产”或“不同意复产”。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318" w:charSpace="1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01A89"/>
    <w:rsid w:val="0BD01A89"/>
    <w:rsid w:val="26692FC6"/>
    <w:rsid w:val="51F5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2021-05-07T08:51:00Z</dcterms:created>
  <dc:creator>NTKO</dc:creator>
  <cp:lastModifiedBy>NTKO</cp:lastModifiedBy>
  <dcterms:modified xsi:type="dcterms:W3CDTF">2021-05-07T08:51:27Z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C204B9EC91DF4A749580C0E5CDDE5C96</vt:lpwstr>
  </property>
</Properties>
</file>