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line="540" w:lineRule="exact"/>
        <w:ind w:firstLine="0"/>
        <w:jc w:val="center"/>
        <w:rPr>
          <w:rFonts w:eastAsia="方正小标宋_GBK"/>
          <w:bCs/>
          <w:kern w:val="44"/>
          <w:sz w:val="44"/>
          <w:szCs w:val="22"/>
        </w:rPr>
      </w:pPr>
      <w:r>
        <w:rPr>
          <w:rFonts w:eastAsia="方正小标宋_GBK"/>
          <w:bCs/>
          <w:kern w:val="44"/>
          <w:sz w:val="44"/>
          <w:szCs w:val="22"/>
        </w:rPr>
        <w:t>连云区公共文化场所和文化活动</w:t>
      </w:r>
    </w:p>
    <w:p>
      <w:pPr>
        <w:pStyle w:val="3"/>
        <w:widowControl/>
        <w:spacing w:line="540" w:lineRule="exact"/>
        <w:ind w:firstLine="0"/>
        <w:jc w:val="center"/>
        <w:rPr>
          <w:rFonts w:eastAsia="方正小标宋_GBK"/>
          <w:bCs/>
          <w:kern w:val="44"/>
          <w:sz w:val="44"/>
          <w:szCs w:val="22"/>
        </w:rPr>
      </w:pPr>
      <w:r>
        <w:rPr>
          <w:rFonts w:eastAsia="方正小标宋_GBK"/>
          <w:bCs/>
          <w:kern w:val="44"/>
          <w:sz w:val="44"/>
          <w:szCs w:val="22"/>
        </w:rPr>
        <w:t>突发事件应急预案</w:t>
      </w:r>
    </w:p>
    <w:p>
      <w:pPr>
        <w:widowControl/>
        <w:autoSpaceDE/>
        <w:autoSpaceDN/>
        <w:snapToGrid/>
        <w:spacing w:line="540" w:lineRule="exact"/>
        <w:ind w:firstLine="632" w:firstLineChars="200"/>
        <w:rPr>
          <w:rFonts w:eastAsia="方正黑体_GBK"/>
          <w:szCs w:val="22"/>
        </w:rPr>
      </w:pPr>
    </w:p>
    <w:p>
      <w:pPr>
        <w:widowControl/>
        <w:autoSpaceDE/>
        <w:autoSpaceDN/>
        <w:snapToGrid/>
        <w:spacing w:line="540" w:lineRule="exact"/>
        <w:ind w:firstLine="632" w:firstLineChars="200"/>
        <w:rPr>
          <w:rFonts w:eastAsia="方正黑体_GBK"/>
          <w:szCs w:val="22"/>
        </w:rPr>
      </w:pPr>
      <w:r>
        <w:rPr>
          <w:rFonts w:eastAsia="方正黑体_GBK"/>
          <w:szCs w:val="22"/>
        </w:rPr>
        <w:t>1  总则</w:t>
      </w:r>
    </w:p>
    <w:p>
      <w:pPr>
        <w:pStyle w:val="3"/>
        <w:widowControl/>
        <w:spacing w:line="540" w:lineRule="exact"/>
        <w:ind w:firstLine="632" w:firstLineChars="200"/>
        <w:jc w:val="both"/>
        <w:rPr>
          <w:rFonts w:eastAsia="方正楷体_GBK"/>
          <w:sz w:val="32"/>
          <w:szCs w:val="22"/>
        </w:rPr>
      </w:pPr>
      <w:r>
        <w:rPr>
          <w:rFonts w:eastAsia="方正楷体_GBK"/>
          <w:sz w:val="32"/>
          <w:szCs w:val="22"/>
        </w:rPr>
        <w:t>1.1 编制目的</w:t>
      </w:r>
    </w:p>
    <w:p>
      <w:pPr>
        <w:overflowPunct w:val="0"/>
        <w:snapToGrid/>
        <w:spacing w:line="560" w:lineRule="exact"/>
        <w:ind w:firstLine="632" w:firstLineChars="200"/>
      </w:pPr>
      <w:r>
        <w:t>为进一步规范全区公共文化场所和文化活动安全生产事故的应急管理和应急响应程序，有效预防和妥善处置公共文化场所和文化活动中的突发事件，及时有效组织实施应急救援工作，最大限度减少人员伤亡、财产损失，保持社会稳定发展，特编制本预案。</w:t>
      </w:r>
    </w:p>
    <w:p>
      <w:pPr>
        <w:pStyle w:val="3"/>
        <w:widowControl/>
        <w:spacing w:line="560" w:lineRule="exact"/>
        <w:ind w:firstLine="632" w:firstLineChars="200"/>
        <w:jc w:val="both"/>
        <w:rPr>
          <w:rFonts w:eastAsia="方正楷体_GBK"/>
          <w:sz w:val="32"/>
          <w:szCs w:val="22"/>
        </w:rPr>
      </w:pPr>
      <w:r>
        <w:rPr>
          <w:rFonts w:eastAsia="方正楷体_GBK"/>
          <w:sz w:val="32"/>
          <w:szCs w:val="22"/>
        </w:rPr>
        <w:t>1.2 编制依据</w:t>
      </w:r>
    </w:p>
    <w:p>
      <w:pPr>
        <w:overflowPunct w:val="0"/>
        <w:snapToGrid/>
        <w:spacing w:line="560" w:lineRule="exact"/>
        <w:ind w:firstLine="632" w:firstLineChars="200"/>
      </w:pPr>
      <w:r>
        <w:t>根据《中华人民共和国突发事件应对法》《中华人民共和国安全生产法》《国家突发公共事件总体应急预案》《国家涉外突发事件应急预案》，文旅部《公共文化场所和文化活动突发事件应急预案》《江苏省安全生产条例》《连云港市突发事件总体应急预案》《连云港市公共文化场所和文化活动突发事件应急预案》及《连云区突发公共事件总体应急预案》等法律法规和规范性文件，结合我区实际，制定本预案。</w:t>
      </w:r>
    </w:p>
    <w:p>
      <w:pPr>
        <w:pStyle w:val="3"/>
        <w:widowControl/>
        <w:spacing w:line="560" w:lineRule="exact"/>
        <w:ind w:firstLine="632" w:firstLineChars="200"/>
        <w:jc w:val="both"/>
        <w:rPr>
          <w:rFonts w:eastAsia="方正楷体_GBK"/>
          <w:sz w:val="32"/>
          <w:szCs w:val="22"/>
        </w:rPr>
      </w:pPr>
      <w:r>
        <w:rPr>
          <w:rFonts w:eastAsia="方正楷体_GBK"/>
          <w:sz w:val="32"/>
          <w:szCs w:val="22"/>
        </w:rPr>
        <w:t>1.3 适用范围</w:t>
      </w:r>
    </w:p>
    <w:p>
      <w:pPr>
        <w:overflowPunct w:val="0"/>
        <w:snapToGrid/>
        <w:spacing w:line="560" w:lineRule="exact"/>
        <w:ind w:firstLine="632" w:firstLineChars="200"/>
      </w:pPr>
      <w:r>
        <w:t>本预案适用于我区公共文化场所和在公共文化场所举办的，经文化和旅游行政部门审批的文化活动中突发事件的应急处置工作。</w:t>
      </w:r>
    </w:p>
    <w:p>
      <w:pPr>
        <w:overflowPunct w:val="0"/>
        <w:snapToGrid/>
        <w:spacing w:line="560" w:lineRule="exact"/>
        <w:ind w:firstLine="632" w:firstLineChars="200"/>
      </w:pPr>
      <w:r>
        <w:t>（1）本预案所称公共文化场所，是指全区向公众开放的公共图书馆、博物馆、纪念馆、国有文物收藏机构、区级以上文物保护单位、考古现场、美术馆、画院、文化馆（站）、文化广场（中心）等建筑物。</w:t>
      </w:r>
    </w:p>
    <w:p>
      <w:pPr>
        <w:overflowPunct w:val="0"/>
        <w:snapToGrid/>
        <w:spacing w:line="560" w:lineRule="exact"/>
        <w:ind w:firstLine="632" w:firstLineChars="200"/>
      </w:pPr>
      <w:r>
        <w:t>（2）本预案所称文化活动，是指在公共文化场所举办或经文化和旅游行政部门审批的规模较大的群众性文化活动、演出活动、展览展示活动以及其他文化娱乐活动。</w:t>
      </w:r>
    </w:p>
    <w:p>
      <w:pPr>
        <w:overflowPunct w:val="0"/>
        <w:snapToGrid/>
        <w:spacing w:line="560" w:lineRule="exact"/>
        <w:ind w:firstLine="632" w:firstLineChars="200"/>
      </w:pPr>
      <w:r>
        <w:t>（3）本预案所称公共文化场所和文化活动中的突发事件，包括火灾、建筑物坍塌，拥挤踩踏等事故，以及突发群体性事件。</w:t>
      </w:r>
    </w:p>
    <w:p>
      <w:pPr>
        <w:overflowPunct w:val="0"/>
        <w:snapToGrid/>
        <w:spacing w:line="560" w:lineRule="exact"/>
        <w:ind w:firstLine="632" w:firstLineChars="200"/>
      </w:pPr>
      <w:r>
        <w:t>（4）境内涉及外国和港澳台地区驻连文化机构、来连文化团（组）人员，境外涉及本市出访文化团（组）人员生命财产安全的重大突发事件，按照《国家涉外突发事件应急预案》、文化和旅游部《公共文化场所和文化活动突发事件应急预案》、《江苏省突发公共事件总体应急预案》《连云港市突发公共事件总体应急预案》《连云港市重大涉外突发事件专项应急预案》及《连云区突发公共事件总体应急预案》处置，确保本区处置涉外文化突发事件的应急指挥体系和救援工作快速、高效、有序开展。</w:t>
      </w:r>
    </w:p>
    <w:p>
      <w:pPr>
        <w:pStyle w:val="3"/>
        <w:widowControl/>
        <w:spacing w:line="560" w:lineRule="exact"/>
        <w:ind w:firstLine="632" w:firstLineChars="200"/>
        <w:jc w:val="both"/>
        <w:rPr>
          <w:rFonts w:eastAsia="方正楷体_GBK"/>
          <w:sz w:val="32"/>
          <w:szCs w:val="22"/>
        </w:rPr>
      </w:pPr>
      <w:r>
        <w:rPr>
          <w:rFonts w:eastAsia="方正楷体_GBK"/>
          <w:sz w:val="32"/>
          <w:szCs w:val="22"/>
        </w:rPr>
        <w:t>1.4 工作原则</w:t>
      </w:r>
    </w:p>
    <w:p>
      <w:pPr>
        <w:widowControl/>
        <w:autoSpaceDE/>
        <w:autoSpaceDN/>
        <w:snapToGrid/>
        <w:spacing w:line="560" w:lineRule="exact"/>
        <w:ind w:firstLine="632" w:firstLineChars="200"/>
        <w:rPr>
          <w:szCs w:val="22"/>
        </w:rPr>
      </w:pPr>
      <w:r>
        <w:rPr>
          <w:rFonts w:eastAsia="方正楷体_GBK"/>
          <w:szCs w:val="22"/>
        </w:rPr>
        <w:t>（1）预防为主。</w:t>
      </w:r>
      <w:r>
        <w:rPr>
          <w:szCs w:val="22"/>
        </w:rPr>
        <w:t>加大公共文化场所和文化活动安全知识宣传普及力度，提高公共自我防护意识。细致排查公共文化场所和文化活动中各类突发事件隐患，采取有效的预防和控制措施，减少突发事件发生机率。</w:t>
      </w:r>
    </w:p>
    <w:p>
      <w:pPr>
        <w:pStyle w:val="3"/>
        <w:widowControl/>
        <w:spacing w:line="560" w:lineRule="exact"/>
        <w:ind w:firstLine="632" w:firstLineChars="200"/>
        <w:jc w:val="both"/>
        <w:rPr>
          <w:rFonts w:eastAsia="方正仿宋_GBK"/>
          <w:sz w:val="32"/>
        </w:rPr>
      </w:pPr>
      <w:r>
        <w:rPr>
          <w:rFonts w:eastAsia="方正楷体_GBK"/>
          <w:sz w:val="32"/>
          <w:szCs w:val="22"/>
        </w:rPr>
        <w:t>（2）依法管理。</w:t>
      </w:r>
      <w:r>
        <w:rPr>
          <w:rFonts w:eastAsia="方正仿宋_GBK"/>
          <w:sz w:val="32"/>
        </w:rPr>
        <w:t>公共文化场所和文化活动突发事件预防、控制及应急处置工作，要严格按照国家有关法律法规、江苏省及连云港市法规规章和其它有关规定执行。</w:t>
      </w:r>
    </w:p>
    <w:p>
      <w:pPr>
        <w:pStyle w:val="3"/>
        <w:widowControl/>
        <w:spacing w:line="560" w:lineRule="exact"/>
        <w:ind w:firstLine="632" w:firstLineChars="200"/>
        <w:jc w:val="both"/>
        <w:rPr>
          <w:rFonts w:eastAsia="方正仿宋_GBK"/>
          <w:sz w:val="32"/>
        </w:rPr>
      </w:pPr>
      <w:r>
        <w:rPr>
          <w:rFonts w:eastAsia="方正楷体_GBK"/>
          <w:sz w:val="32"/>
          <w:szCs w:val="22"/>
        </w:rPr>
        <w:t>（3）分级负责。</w:t>
      </w:r>
      <w:r>
        <w:rPr>
          <w:rFonts w:eastAsia="方正仿宋_GBK"/>
          <w:sz w:val="32"/>
        </w:rPr>
        <w:t>公共文化场所和文化活动突发事件处置，按照分级负责的行政管理体制和条块结合的文化管理体制，实行条块结合、以块为主、属地管理。</w:t>
      </w:r>
    </w:p>
    <w:p>
      <w:pPr>
        <w:pStyle w:val="3"/>
        <w:widowControl/>
        <w:spacing w:line="560" w:lineRule="exact"/>
        <w:ind w:firstLine="632" w:firstLineChars="200"/>
        <w:jc w:val="both"/>
        <w:rPr>
          <w:rFonts w:eastAsia="方正仿宋_GBK"/>
          <w:sz w:val="32"/>
        </w:rPr>
      </w:pPr>
      <w:r>
        <w:rPr>
          <w:rFonts w:eastAsia="方正楷体_GBK"/>
          <w:sz w:val="32"/>
          <w:szCs w:val="22"/>
        </w:rPr>
        <w:t>（4）协同应对。</w:t>
      </w:r>
      <w:r>
        <w:rPr>
          <w:rFonts w:eastAsia="方正仿宋_GBK"/>
          <w:sz w:val="32"/>
        </w:rPr>
        <w:t>各类公共文化场所和文化活动主办单位应建立健全相应的预警和处置快速反应机制，建立联动协调制度，形成统一指挥、反应灵敏、功能齐全、协调有序、运转高效的应急管理机制。</w:t>
      </w:r>
    </w:p>
    <w:p>
      <w:pPr>
        <w:pStyle w:val="3"/>
        <w:widowControl/>
        <w:spacing w:line="560" w:lineRule="exact"/>
        <w:ind w:firstLine="632" w:firstLineChars="200"/>
        <w:jc w:val="both"/>
        <w:rPr>
          <w:rFonts w:eastAsia="方正楷体_GBK"/>
          <w:sz w:val="32"/>
          <w:szCs w:val="22"/>
        </w:rPr>
      </w:pPr>
      <w:r>
        <w:rPr>
          <w:rFonts w:eastAsia="方正楷体_GBK"/>
          <w:sz w:val="32"/>
          <w:szCs w:val="22"/>
        </w:rPr>
        <w:t>1.5 突发事件分级</w:t>
      </w:r>
    </w:p>
    <w:p>
      <w:pPr>
        <w:overflowPunct w:val="0"/>
        <w:snapToGrid/>
        <w:spacing w:line="560" w:lineRule="exact"/>
        <w:ind w:firstLine="632" w:firstLineChars="200"/>
      </w:pPr>
      <w:r>
        <w:t>根据事件的可控性、严重程度和影响范围，按照《连云港市突发公共事件总体应急预案》《连云区突发公共事件总体应急预案》的规定，由高到低分为四级：特别重大突发事件（Ⅰ级）、重大突发事件（Ⅱ级）、较大突发事件（Ⅲ级）、一般突发事件（Ⅳ级）。</w:t>
      </w:r>
    </w:p>
    <w:p>
      <w:pPr>
        <w:overflowPunct w:val="0"/>
        <w:snapToGrid/>
        <w:spacing w:line="560" w:lineRule="exact"/>
        <w:ind w:firstLine="632" w:firstLineChars="200"/>
      </w:pPr>
      <w:r>
        <w:t>1.5.1 特别重大安全事故（Ⅰ级）</w:t>
      </w:r>
    </w:p>
    <w:p>
      <w:pPr>
        <w:overflowPunct w:val="0"/>
        <w:snapToGrid/>
        <w:spacing w:line="560" w:lineRule="exact"/>
        <w:ind w:firstLine="632" w:firstLineChars="200"/>
      </w:pPr>
      <w:r>
        <w:t>（1） 公共文化场所和大型文化活动中，造成30人以上死亡（含失踪），或危及30人以上生命安全，或1亿元以上直接经济损失的火灾事故。</w:t>
      </w:r>
    </w:p>
    <w:p>
      <w:pPr>
        <w:overflowPunct w:val="0"/>
        <w:snapToGrid/>
        <w:spacing w:line="560" w:lineRule="exact"/>
        <w:ind w:firstLine="632" w:firstLineChars="200"/>
      </w:pPr>
      <w:r>
        <w:t>（2）大型文化活动等群体性活动中，因拥挤、踩踏等造成30人以上死亡的事故。</w:t>
      </w:r>
    </w:p>
    <w:p>
      <w:pPr>
        <w:overflowPunct w:val="0"/>
        <w:snapToGrid/>
        <w:spacing w:line="560" w:lineRule="exact"/>
        <w:ind w:firstLine="632" w:firstLineChars="200"/>
      </w:pPr>
      <w:r>
        <w:t>（3）造成10人以上死亡或30人以上受伤，严重危害社会稳定的群体性事件。</w:t>
      </w:r>
    </w:p>
    <w:p>
      <w:pPr>
        <w:overflowPunct w:val="0"/>
        <w:snapToGrid/>
        <w:spacing w:line="560" w:lineRule="exact"/>
        <w:ind w:firstLine="632" w:firstLineChars="200"/>
      </w:pPr>
      <w:r>
        <w:t>（4）其他视情需要作为特别重大突发事件对待的事件。</w:t>
      </w:r>
    </w:p>
    <w:p>
      <w:pPr>
        <w:overflowPunct w:val="0"/>
        <w:snapToGrid/>
        <w:spacing w:line="560" w:lineRule="exact"/>
        <w:ind w:firstLine="632" w:firstLineChars="200"/>
      </w:pPr>
      <w:r>
        <w:t>1.5.2 重大安全事故（Ⅱ级）</w:t>
      </w:r>
    </w:p>
    <w:p>
      <w:pPr>
        <w:overflowPunct w:val="0"/>
        <w:snapToGrid/>
        <w:spacing w:line="560" w:lineRule="exact"/>
        <w:ind w:firstLine="632" w:firstLineChars="200"/>
      </w:pPr>
      <w:r>
        <w:t>（1）公共文化场所和大型文化活动中，造成10人以上、30人以下死亡（含失踪），或50人以上、100人以下重伤，或直接经济损失5000万元以上、1亿元以下的火灾事故。</w:t>
      </w:r>
    </w:p>
    <w:p>
      <w:pPr>
        <w:overflowPunct w:val="0"/>
        <w:snapToGrid/>
        <w:spacing w:line="560" w:lineRule="exact"/>
        <w:ind w:firstLine="632" w:firstLineChars="200"/>
      </w:pPr>
      <w:r>
        <w:t>（2）大型文化活动等群体性活动中，因拥挤、踩踏等造成10人以上、30人以下死亡的事故。</w:t>
      </w:r>
    </w:p>
    <w:p>
      <w:pPr>
        <w:overflowPunct w:val="0"/>
        <w:snapToGrid/>
        <w:spacing w:line="560" w:lineRule="exact"/>
        <w:ind w:firstLine="632" w:firstLineChars="200"/>
      </w:pPr>
      <w:r>
        <w:t>（3）造成3人以上、10人以下死亡，或10人以上、30人以下受伤的群体性事件。</w:t>
      </w:r>
    </w:p>
    <w:p>
      <w:pPr>
        <w:overflowPunct w:val="0"/>
        <w:snapToGrid/>
        <w:spacing w:line="560" w:lineRule="exact"/>
        <w:ind w:firstLine="632" w:firstLineChars="200"/>
      </w:pPr>
      <w:r>
        <w:t>（4）其他视情需要作为重大突发事件对待的事件。</w:t>
      </w:r>
    </w:p>
    <w:p>
      <w:pPr>
        <w:overflowPunct w:val="0"/>
        <w:snapToGrid/>
        <w:spacing w:line="560" w:lineRule="exact"/>
        <w:ind w:firstLine="632" w:firstLineChars="200"/>
      </w:pPr>
      <w:r>
        <w:t>1.5.3 较大安全事故（Ⅲ级）</w:t>
      </w:r>
    </w:p>
    <w:p>
      <w:pPr>
        <w:overflowPunct w:val="0"/>
        <w:snapToGrid/>
        <w:spacing w:line="560" w:lineRule="exact"/>
        <w:ind w:firstLine="632" w:firstLineChars="200"/>
      </w:pPr>
      <w:r>
        <w:t>（1）公共文化场所和大型文化活动中，造成3人以上、10人以下死亡（含失踪），或5人以上、50人以下重伤，或直接经济损失500万元以上、5000万元以下的火灾事故。</w:t>
      </w:r>
    </w:p>
    <w:p>
      <w:pPr>
        <w:overflowPunct w:val="0"/>
        <w:snapToGrid/>
        <w:spacing w:line="560" w:lineRule="exact"/>
        <w:ind w:firstLine="632" w:firstLineChars="200"/>
      </w:pPr>
      <w:r>
        <w:t>（2）大型文化活动等群体性活动中，因拥挤、踩踏等造成3人以上、10人以下死亡的事故。</w:t>
      </w:r>
    </w:p>
    <w:p>
      <w:pPr>
        <w:overflowPunct w:val="0"/>
        <w:snapToGrid/>
        <w:spacing w:line="560" w:lineRule="exact"/>
        <w:ind w:firstLine="632" w:firstLineChars="200"/>
      </w:pPr>
      <w:r>
        <w:t>（3）造成3人以下死亡，或10人以下受伤的群体性事件。</w:t>
      </w:r>
    </w:p>
    <w:p>
      <w:pPr>
        <w:overflowPunct w:val="0"/>
        <w:snapToGrid/>
        <w:spacing w:line="560" w:lineRule="exact"/>
        <w:ind w:firstLine="632" w:firstLineChars="200"/>
      </w:pPr>
      <w:r>
        <w:t>（4）其他视情需要作为较大突发事件对待的事件。</w:t>
      </w:r>
    </w:p>
    <w:p>
      <w:pPr>
        <w:overflowPunct w:val="0"/>
        <w:snapToGrid/>
        <w:spacing w:line="560" w:lineRule="exact"/>
        <w:ind w:firstLine="632" w:firstLineChars="200"/>
      </w:pPr>
      <w:r>
        <w:t>1.5.4 一般安全事故（Ⅳ级）</w:t>
      </w:r>
    </w:p>
    <w:p>
      <w:pPr>
        <w:overflowPunct w:val="0"/>
        <w:snapToGrid/>
        <w:spacing w:line="560" w:lineRule="exact"/>
        <w:ind w:firstLine="632" w:firstLineChars="200"/>
      </w:pPr>
      <w:r>
        <w:t>（1）公共文化场所和大型文化活动中，造成3人以下死亡（含失踪），或5人以下重伤，或直接经济损失500万元以下的火灾事故。</w:t>
      </w:r>
    </w:p>
    <w:p>
      <w:pPr>
        <w:overflowPunct w:val="0"/>
        <w:snapToGrid/>
        <w:spacing w:line="560" w:lineRule="exact"/>
        <w:ind w:firstLine="632" w:firstLineChars="200"/>
      </w:pPr>
      <w:r>
        <w:t>（2）大型文化活动等群体性活动中，因拥挤、踩踏等造成3人以下死亡的事故。</w:t>
      </w:r>
    </w:p>
    <w:p>
      <w:pPr>
        <w:overflowPunct w:val="0"/>
        <w:snapToGrid/>
        <w:spacing w:line="560" w:lineRule="exact"/>
        <w:ind w:firstLine="632" w:firstLineChars="200"/>
      </w:pPr>
      <w:r>
        <w:t>（3）其他视情需要作为一般突发事件对待的事件。</w:t>
      </w:r>
    </w:p>
    <w:p>
      <w:pPr>
        <w:overflowPunct w:val="0"/>
        <w:snapToGrid/>
        <w:spacing w:line="560" w:lineRule="exact"/>
        <w:ind w:firstLine="632" w:firstLineChars="200"/>
      </w:pPr>
      <w:r>
        <w:t>本预案所称的“以上”包括本数，“以下”不含本数。</w:t>
      </w:r>
    </w:p>
    <w:p>
      <w:pPr>
        <w:pStyle w:val="3"/>
        <w:widowControl/>
        <w:spacing w:line="560" w:lineRule="exact"/>
        <w:ind w:firstLine="632" w:firstLineChars="200"/>
        <w:jc w:val="both"/>
        <w:rPr>
          <w:rFonts w:eastAsia="方正黑体_GBK"/>
          <w:bCs/>
          <w:sz w:val="32"/>
        </w:rPr>
      </w:pPr>
      <w:r>
        <w:rPr>
          <w:rFonts w:eastAsia="方正黑体_GBK"/>
          <w:bCs/>
          <w:sz w:val="32"/>
        </w:rPr>
        <w:t>2  应急组织体系及职责</w:t>
      </w:r>
    </w:p>
    <w:p>
      <w:pPr>
        <w:pStyle w:val="3"/>
        <w:widowControl/>
        <w:spacing w:line="560" w:lineRule="exact"/>
        <w:ind w:firstLine="632" w:firstLineChars="200"/>
        <w:jc w:val="both"/>
        <w:rPr>
          <w:rFonts w:eastAsia="方正楷体_GBK"/>
          <w:sz w:val="32"/>
          <w:szCs w:val="22"/>
        </w:rPr>
      </w:pPr>
      <w:r>
        <w:rPr>
          <w:rFonts w:eastAsia="方正楷体_GBK"/>
          <w:sz w:val="32"/>
          <w:szCs w:val="22"/>
        </w:rPr>
        <w:t>2.1 应急指挥机构</w:t>
      </w:r>
    </w:p>
    <w:p>
      <w:pPr>
        <w:overflowPunct w:val="0"/>
        <w:snapToGrid/>
        <w:spacing w:line="560" w:lineRule="exact"/>
        <w:ind w:firstLine="632" w:firstLineChars="200"/>
      </w:pPr>
      <w:r>
        <w:t>区政府成立公共文化场所和文化活动突发事件专项应急指挥部（以下简称区文化专项应急指挥部），在区文化体育和旅游局设区文化专项应急指挥部办公室。</w:t>
      </w:r>
    </w:p>
    <w:p>
      <w:pPr>
        <w:widowControl/>
        <w:spacing w:line="560" w:lineRule="exact"/>
        <w:ind w:firstLine="632" w:firstLineChars="200"/>
        <w:rPr>
          <w:szCs w:val="22"/>
        </w:rPr>
      </w:pPr>
      <w:r>
        <w:rPr>
          <w:szCs w:val="22"/>
        </w:rPr>
        <w:t>发生一般公共文化场所和文化活动突发事件，启动Ⅳ级应急响应时，由区人民政府成立区文化专项应急指挥部，负责组织应急处置和救援工作。发生</w:t>
      </w:r>
      <w:r>
        <w:rPr>
          <w:rFonts w:hint="eastAsia"/>
          <w:szCs w:val="22"/>
        </w:rPr>
        <w:t>较大以上</w:t>
      </w:r>
      <w:r>
        <w:rPr>
          <w:szCs w:val="22"/>
        </w:rPr>
        <w:t>公共文化场所和文化活动突发事件，启动</w:t>
      </w:r>
      <w:r>
        <w:rPr>
          <w:rFonts w:hint="eastAsia"/>
          <w:szCs w:val="22"/>
        </w:rPr>
        <w:t>Ⅲ</w:t>
      </w:r>
      <w:r>
        <w:rPr>
          <w:szCs w:val="22"/>
        </w:rPr>
        <w:t>级</w:t>
      </w:r>
      <w:r>
        <w:rPr>
          <w:rFonts w:hint="eastAsia"/>
          <w:szCs w:val="22"/>
        </w:rPr>
        <w:t>以上</w:t>
      </w:r>
      <w:r>
        <w:rPr>
          <w:szCs w:val="22"/>
        </w:rPr>
        <w:t>应急响应时，由区</w:t>
      </w:r>
      <w:r>
        <w:rPr>
          <w:rFonts w:hint="eastAsia"/>
          <w:szCs w:val="22"/>
        </w:rPr>
        <w:t>文化</w:t>
      </w:r>
      <w:r>
        <w:rPr>
          <w:szCs w:val="22"/>
        </w:rPr>
        <w:t>专项应急指挥部</w:t>
      </w:r>
      <w:r>
        <w:rPr>
          <w:rFonts w:hint="eastAsia"/>
          <w:szCs w:val="22"/>
        </w:rPr>
        <w:t>提请上级应急指挥部直接发布或授权</w:t>
      </w:r>
      <w:r>
        <w:rPr>
          <w:szCs w:val="22"/>
        </w:rPr>
        <w:t>负</w:t>
      </w:r>
      <w:r>
        <w:rPr>
          <w:rFonts w:hint="eastAsia"/>
          <w:szCs w:val="22"/>
        </w:rPr>
        <w:t>发布</w:t>
      </w:r>
      <w:r>
        <w:rPr>
          <w:szCs w:val="22"/>
        </w:rPr>
        <w:t>。</w:t>
      </w:r>
    </w:p>
    <w:p>
      <w:pPr>
        <w:pStyle w:val="3"/>
        <w:widowControl/>
        <w:spacing w:line="560" w:lineRule="exact"/>
        <w:ind w:firstLine="632" w:firstLineChars="200"/>
        <w:jc w:val="both"/>
        <w:rPr>
          <w:rFonts w:eastAsia="方正楷体_GBK"/>
          <w:sz w:val="32"/>
          <w:szCs w:val="22"/>
        </w:rPr>
      </w:pPr>
      <w:r>
        <w:rPr>
          <w:rFonts w:eastAsia="方正楷体_GBK"/>
          <w:sz w:val="32"/>
          <w:szCs w:val="22"/>
        </w:rPr>
        <w:t>2.2 区文化专项应急指挥部及职责</w:t>
      </w:r>
    </w:p>
    <w:p>
      <w:pPr>
        <w:overflowPunct w:val="0"/>
        <w:snapToGrid/>
        <w:spacing w:line="560" w:lineRule="exact"/>
        <w:ind w:firstLine="632" w:firstLineChars="200"/>
      </w:pPr>
      <w:r>
        <w:t>区文化专项应急指挥部总指挥由分管副区长担任，区文体和旅游局主要负责人、区政府办分管副主任担任副总指挥。</w:t>
      </w:r>
    </w:p>
    <w:p>
      <w:pPr>
        <w:overflowPunct w:val="0"/>
        <w:snapToGrid/>
        <w:spacing w:line="560" w:lineRule="exact"/>
        <w:ind w:firstLine="632" w:firstLineChars="200"/>
      </w:pPr>
      <w:r>
        <w:t>区文化专项应急指挥部成员由区委宣传部、区纪委监委、区政府办、区财政局、区经发局、区文化体育和旅游局、连云公安分局、区卫健委、区应急管理局、连云消防救援大队、</w:t>
      </w:r>
      <w:r>
        <w:rPr>
          <w:rFonts w:hint="eastAsia"/>
        </w:rPr>
        <w:t>交警连云大队、</w:t>
      </w:r>
      <w:r>
        <w:t>区民政局、区司法局、区人社局、区住建局（区交通局）、区城管局、区外事办、国网连云港供电公司连云分公司等单位及各</w:t>
      </w:r>
      <w:r>
        <w:rPr>
          <w:rFonts w:hint="eastAsia"/>
        </w:rPr>
        <w:t>乡（</w:t>
      </w:r>
      <w:r>
        <w:t>街道</w:t>
      </w:r>
      <w:r>
        <w:rPr>
          <w:rFonts w:hint="eastAsia"/>
        </w:rPr>
        <w:t>）</w:t>
      </w:r>
      <w:r>
        <w:t>。</w:t>
      </w:r>
    </w:p>
    <w:p>
      <w:pPr>
        <w:overflowPunct w:val="0"/>
        <w:snapToGrid/>
        <w:spacing w:line="560" w:lineRule="exact"/>
        <w:ind w:firstLine="632" w:firstLineChars="200"/>
      </w:pPr>
      <w:r>
        <w:t>区文化专项应急指挥部职责是：分析、研究公共文化场所和文化活动突发事件防范与处置工作重大</w:t>
      </w:r>
      <w:r>
        <w:rPr>
          <w:rFonts w:hint="eastAsia"/>
        </w:rPr>
        <w:t>问题</w:t>
      </w:r>
      <w:r>
        <w:t>及重要决策事项；组织指挥一般突发事件应急处理，负责较大以上突发事件的先期处置，及时向市政府、市文广旅局报告；加强对敏感的、有可能产生次生或衍生危险性突发事件的预警监测，组织专家会商研判，按规定做好信息报告、预警和应急响应，必要时提升响应级别；负责区文化专项应急指挥部所属应急救援队伍建设、应急物资的储备管理及应急管理宣教培训等工作；根据突发事件的发生、发展趋势，决定启动、终止应急响应，负责组建现场应急指挥部。</w:t>
      </w:r>
    </w:p>
    <w:p>
      <w:pPr>
        <w:pStyle w:val="3"/>
        <w:widowControl/>
        <w:spacing w:line="560" w:lineRule="exact"/>
        <w:ind w:firstLine="632" w:firstLineChars="200"/>
        <w:jc w:val="both"/>
        <w:rPr>
          <w:rFonts w:eastAsia="方正楷体_GBK"/>
          <w:sz w:val="32"/>
          <w:szCs w:val="22"/>
        </w:rPr>
      </w:pPr>
      <w:r>
        <w:rPr>
          <w:rFonts w:eastAsia="方正楷体_GBK"/>
          <w:sz w:val="32"/>
          <w:szCs w:val="22"/>
        </w:rPr>
        <w:t>2.3 区文化专项应急指挥部办公室及职责</w:t>
      </w:r>
    </w:p>
    <w:p>
      <w:pPr>
        <w:overflowPunct w:val="0"/>
        <w:snapToGrid/>
        <w:spacing w:line="560" w:lineRule="exact"/>
        <w:ind w:firstLine="632" w:firstLineChars="200"/>
      </w:pPr>
      <w:r>
        <w:t>区文化专项应急指挥部办公室主任由区文体和旅游局分管领导担任。</w:t>
      </w:r>
    </w:p>
    <w:p>
      <w:pPr>
        <w:overflowPunct w:val="0"/>
        <w:snapToGrid/>
        <w:spacing w:line="560" w:lineRule="exact"/>
        <w:ind w:firstLine="632" w:firstLineChars="200"/>
      </w:pPr>
      <w:r>
        <w:t>区文化专项应急指挥部办公室职责是：负责落实本指挥部决定；组织、协调成员单位按照预案和职责开展突发事件应急处置工作；负责应急预案的编制、修订、演练、评估和管理；建立突发事件监测预警、信息收集制度，统一接收、处理、核实与研判，按照规定做好信息报告工作；负责组织突发事件的信息发布和舆情引导工作；配合区文化专项应急指挥部做好一般性突发事件的应急处置工作；承办区文化专项应急指挥部交办的其他任务。</w:t>
      </w:r>
    </w:p>
    <w:p>
      <w:pPr>
        <w:pStyle w:val="3"/>
        <w:widowControl/>
        <w:spacing w:line="560" w:lineRule="exact"/>
        <w:ind w:firstLine="632" w:firstLineChars="200"/>
        <w:jc w:val="both"/>
        <w:rPr>
          <w:rFonts w:eastAsia="方正楷体_GBK"/>
          <w:sz w:val="32"/>
          <w:szCs w:val="22"/>
        </w:rPr>
      </w:pPr>
      <w:r>
        <w:rPr>
          <w:rFonts w:eastAsia="方正楷体_GBK"/>
          <w:sz w:val="32"/>
          <w:szCs w:val="22"/>
        </w:rPr>
        <w:t>2.4 成员单位职责：</w:t>
      </w:r>
    </w:p>
    <w:p>
      <w:pPr>
        <w:overflowPunct w:val="0"/>
        <w:snapToGrid/>
        <w:spacing w:line="560" w:lineRule="exact"/>
        <w:ind w:firstLine="632" w:firstLineChars="200"/>
      </w:pPr>
      <w:r>
        <w:t>区委宣传部：负责组织以连云区名义举行的新闻发布会，协调公共文化场所和文化活动突发事件应急处置的信息发布，指导新闻报道和网络舆情引导等工作。</w:t>
      </w:r>
    </w:p>
    <w:p>
      <w:pPr>
        <w:overflowPunct w:val="0"/>
        <w:snapToGrid/>
        <w:spacing w:line="560" w:lineRule="exact"/>
        <w:ind w:firstLine="632" w:firstLineChars="200"/>
      </w:pPr>
      <w:r>
        <w:t>区纪委监委：负责按照相关规定追究相关当事人责任。</w:t>
      </w:r>
    </w:p>
    <w:p>
      <w:pPr>
        <w:overflowPunct w:val="0"/>
        <w:snapToGrid/>
        <w:spacing w:line="560" w:lineRule="exact"/>
        <w:ind w:firstLine="632" w:firstLineChars="200"/>
      </w:pPr>
      <w:r>
        <w:t>区政府办：负责组织以连云区政府名义举行的新闻发布会，按照有关规定及时、准确、客观公布突发事件进展、政府措施、公众防范措施和调查处理结果，及时回应社会关注热点，并根据事件处置情况做好后续发布工作。</w:t>
      </w:r>
    </w:p>
    <w:p>
      <w:pPr>
        <w:overflowPunct w:val="0"/>
        <w:snapToGrid/>
        <w:spacing w:line="560" w:lineRule="exact"/>
        <w:ind w:firstLine="632" w:firstLineChars="200"/>
      </w:pPr>
      <w:r>
        <w:t>区财政局：负责根据预算安排公共文化场所和文化活动突发事件处置工作的经费保障，并做好经费使用的监督管理工作。</w:t>
      </w:r>
    </w:p>
    <w:p>
      <w:pPr>
        <w:overflowPunct w:val="0"/>
        <w:snapToGrid/>
        <w:spacing w:line="560" w:lineRule="exact"/>
        <w:ind w:firstLine="632" w:firstLineChars="200"/>
      </w:pPr>
      <w:r>
        <w:t>区经发局：负责将公共文化场所和文化活动突发事件应急救援体系建设纳入相关规划，负责区级应急物资额收储、轮换和管理，根据动用指令按程序组织调出；负责对接、组织和协调移动、联通、电信等通信单位建立稳定可靠、灵活便捷的应急通讯保障系统。</w:t>
      </w:r>
    </w:p>
    <w:p>
      <w:pPr>
        <w:overflowPunct w:val="0"/>
        <w:snapToGrid/>
        <w:spacing w:line="560" w:lineRule="exact"/>
        <w:ind w:firstLine="632" w:firstLineChars="200"/>
      </w:pPr>
      <w:r>
        <w:t>区文体和旅游局：负责提出启动本区公共文化场所和文化活动突发事件应急预案的建议，落实区政府有关决定事项；组织、协调本系统各有关部门参与应急响应行动，下达应急处置任务；指导和协助各乡街做好应急处置和恢复重建工作；研究制定文化场所和文化活动突发事件信息发布工作指导方针，决定或与有关方面共同研究信息发布的时间、方式，发布或经授权发布信息；研究或参与研究解决突发事件中的重大问题。</w:t>
      </w:r>
    </w:p>
    <w:p>
      <w:pPr>
        <w:overflowPunct w:val="0"/>
        <w:snapToGrid/>
        <w:spacing w:line="560" w:lineRule="exact"/>
        <w:ind w:firstLine="632" w:firstLineChars="200"/>
      </w:pPr>
      <w:r>
        <w:t>连云公安分局：负责维护突发事件现场及周边的治安管理等工作；负责对事故单位相关责任人的控制；依法打击事件中扰乱社会秩序、妨害社会稳定、危害公共安全、侵犯公民人身安全和公私财产以及采取过激或暴力形式从事违法犯罪等行为。</w:t>
      </w:r>
    </w:p>
    <w:p>
      <w:pPr>
        <w:overflowPunct w:val="0"/>
        <w:snapToGrid/>
        <w:spacing w:line="560" w:lineRule="exact"/>
        <w:ind w:firstLine="632" w:firstLineChars="200"/>
      </w:pPr>
      <w:r>
        <w:rPr>
          <w:rFonts w:hint="eastAsia"/>
        </w:rPr>
        <w:t>交警连云大队：负责做好</w:t>
      </w:r>
      <w:r>
        <w:t>突发事件现场及周边的交通管制</w:t>
      </w:r>
      <w:r>
        <w:rPr>
          <w:rFonts w:hint="eastAsia"/>
        </w:rPr>
        <w:t>等工作。</w:t>
      </w:r>
    </w:p>
    <w:p>
      <w:pPr>
        <w:overflowPunct w:val="0"/>
        <w:snapToGrid/>
        <w:spacing w:line="560" w:lineRule="exact"/>
        <w:ind w:firstLine="632" w:firstLineChars="200"/>
      </w:pPr>
      <w:r>
        <w:t>区卫健委：负责组织、指挥医疗机构、疾病预防控制机构、卫生监督机构投入应急处置工作，承担伤员及抢救救援人员的医疗救治；判定突发公共卫生事件类别和性质，提出应急处置方案；采取对传染病人隔离治疗、现场防疫消毒等各项控制措施；指导公共文化场所人员培训和提供医疗卫生支持等工作；为受伤人员提供心理咨询和帮助。</w:t>
      </w:r>
    </w:p>
    <w:p>
      <w:pPr>
        <w:overflowPunct w:val="0"/>
        <w:snapToGrid/>
        <w:spacing w:line="560" w:lineRule="exact"/>
        <w:ind w:firstLine="632" w:firstLineChars="200"/>
      </w:pPr>
      <w:r>
        <w:t>区应急局：负责协调相关应急救援队伍参与突发事件应急救援活动。</w:t>
      </w:r>
    </w:p>
    <w:p>
      <w:pPr>
        <w:overflowPunct w:val="0"/>
        <w:snapToGrid/>
        <w:spacing w:line="560" w:lineRule="exact"/>
        <w:ind w:firstLine="632" w:firstLineChars="200"/>
      </w:pPr>
      <w:r>
        <w:t>区消防救援大队：负责突发事件现场的灭火以及抢救人民生命财产安全的应急救援；负责协助相关部门依法处置公共文化场所和文化活动突发事件。</w:t>
      </w:r>
    </w:p>
    <w:p>
      <w:pPr>
        <w:overflowPunct w:val="0"/>
        <w:snapToGrid/>
        <w:spacing w:line="560" w:lineRule="exact"/>
        <w:ind w:firstLine="632" w:firstLineChars="200"/>
      </w:pPr>
      <w:r>
        <w:t>区民政局：负责突发事件受困人员的临时安置，遇难人员殡葬工作。</w:t>
      </w:r>
    </w:p>
    <w:p>
      <w:pPr>
        <w:overflowPunct w:val="0"/>
        <w:snapToGrid/>
        <w:spacing w:line="560" w:lineRule="exact"/>
        <w:ind w:firstLine="632" w:firstLineChars="200"/>
      </w:pPr>
      <w:r>
        <w:t>区司法局：负责监督、指导由公共文化场所和文化活动突发事件引发的行政复议、行政诉讼和行政赔偿等工作；协调律师、法律援助机构等参与突发事件的调查处理工作。</w:t>
      </w:r>
    </w:p>
    <w:p>
      <w:pPr>
        <w:overflowPunct w:val="0"/>
        <w:snapToGrid/>
        <w:spacing w:line="560" w:lineRule="exact"/>
        <w:ind w:firstLine="632" w:firstLineChars="200"/>
      </w:pPr>
      <w:r>
        <w:t>区人社局：负责协调与突发事件有关的工伤保险工作。</w:t>
      </w:r>
    </w:p>
    <w:p>
      <w:pPr>
        <w:overflowPunct w:val="0"/>
        <w:snapToGrid/>
        <w:spacing w:line="560" w:lineRule="exact"/>
        <w:ind w:firstLine="632" w:firstLineChars="200"/>
      </w:pPr>
      <w:r>
        <w:t>区住建局（区交通局）：负责牵头处置公共文化场所基础设施建设工程安全事故的应急处置工作；组织提供施救所需的施工机械、救援器材和其他特种设备；协调突发事件现场的供水保障；按照区文化专项应急指挥部指令为应急处置提供交通运输保障。</w:t>
      </w:r>
    </w:p>
    <w:p>
      <w:pPr>
        <w:overflowPunct w:val="0"/>
        <w:snapToGrid/>
        <w:spacing w:line="560" w:lineRule="exact"/>
        <w:ind w:firstLine="632" w:firstLineChars="200"/>
      </w:pPr>
      <w:r>
        <w:t>区城管局：负责协调处理公共文化场所和文化活动突发事件现场的环境卫生管理工作。</w:t>
      </w:r>
    </w:p>
    <w:p>
      <w:pPr>
        <w:overflowPunct w:val="0"/>
        <w:snapToGrid/>
        <w:spacing w:line="560" w:lineRule="exact"/>
        <w:ind w:firstLine="632" w:firstLineChars="200"/>
      </w:pPr>
      <w:r>
        <w:t>区外事办：负责协调相关部门做好突发事件中涉及的外籍人员安置、遣送及安抚等工作。</w:t>
      </w:r>
    </w:p>
    <w:p>
      <w:pPr>
        <w:overflowPunct w:val="0"/>
        <w:snapToGrid/>
        <w:spacing w:line="560" w:lineRule="exact"/>
        <w:ind w:firstLine="632" w:firstLineChars="200"/>
      </w:pPr>
      <w:r>
        <w:t>区生态环境局：负责协调处置因突发事件引起的生态环境问题。</w:t>
      </w:r>
    </w:p>
    <w:p>
      <w:pPr>
        <w:overflowPunct w:val="0"/>
        <w:snapToGrid/>
        <w:spacing w:line="560" w:lineRule="exact"/>
        <w:ind w:firstLine="632" w:firstLineChars="200"/>
      </w:pPr>
      <w:r>
        <w:t>区市场监督管理局：负责按照区文化专项应急指挥部的指令，及时提供药品、器械等医疗卫生物资和设备。</w:t>
      </w:r>
    </w:p>
    <w:p>
      <w:pPr>
        <w:overflowPunct w:val="0"/>
        <w:snapToGrid/>
        <w:spacing w:line="560" w:lineRule="exact"/>
        <w:ind w:firstLine="632" w:firstLineChars="200"/>
      </w:pPr>
      <w:r>
        <w:t>国网连云港供电公司连云分公司：负责做好本系统管辖范围内突发事件现场及周边供电设施的安全防护。</w:t>
      </w:r>
    </w:p>
    <w:p>
      <w:pPr>
        <w:overflowPunct w:val="0"/>
        <w:snapToGrid/>
        <w:spacing w:line="560" w:lineRule="exact"/>
        <w:ind w:firstLine="632" w:firstLineChars="200"/>
      </w:pPr>
      <w:r>
        <w:t>各</w:t>
      </w:r>
      <w:r>
        <w:rPr>
          <w:rFonts w:hint="eastAsia"/>
        </w:rPr>
        <w:t>乡、</w:t>
      </w:r>
      <w:r>
        <w:t>街道：负责根据区文化专项应急指挥部的指令</w:t>
      </w:r>
      <w:r>
        <w:rPr>
          <w:rFonts w:hint="eastAsia"/>
        </w:rPr>
        <w:t>，</w:t>
      </w:r>
      <w:r>
        <w:t>按照各自职能分工做好属地突发事件的处置工作。</w:t>
      </w:r>
    </w:p>
    <w:p>
      <w:pPr>
        <w:pStyle w:val="3"/>
        <w:widowControl/>
        <w:spacing w:line="560" w:lineRule="exact"/>
        <w:ind w:firstLine="632" w:firstLineChars="200"/>
        <w:jc w:val="both"/>
        <w:rPr>
          <w:rFonts w:eastAsia="方正楷体_GBK"/>
          <w:sz w:val="32"/>
          <w:szCs w:val="22"/>
        </w:rPr>
      </w:pPr>
      <w:r>
        <w:rPr>
          <w:rFonts w:eastAsia="方正楷体_GBK"/>
          <w:sz w:val="32"/>
          <w:szCs w:val="22"/>
        </w:rPr>
        <w:t>2.5 现场应急指挥部及职责</w:t>
      </w:r>
    </w:p>
    <w:p>
      <w:pPr>
        <w:overflowPunct w:val="0"/>
        <w:snapToGrid/>
        <w:spacing w:line="560" w:lineRule="exact"/>
        <w:ind w:firstLine="632" w:firstLineChars="200"/>
      </w:pPr>
      <w:r>
        <w:t>根据应急处置工作需要，区文化专项应急指挥部牵头，负责组建现场应急指挥部，并建立现场应急指挥部相关运行工作制度，分工协作有序开展现场处置和救援工作。工作组可根据实际进行增减调整。</w:t>
      </w:r>
    </w:p>
    <w:p>
      <w:pPr>
        <w:overflowPunct w:val="0"/>
        <w:snapToGrid/>
        <w:spacing w:line="560" w:lineRule="exact"/>
        <w:ind w:firstLine="632" w:firstLineChars="200"/>
      </w:pPr>
      <w:r>
        <w:t>综合协调组：由区文体和旅游局牵头，抽调有关部门工作人员组成。负责</w:t>
      </w:r>
      <w:r>
        <w:rPr>
          <w:rFonts w:hint="eastAsia"/>
        </w:rPr>
        <w:t>事件</w:t>
      </w:r>
      <w:r>
        <w:t>处置综合协调调度，做好事件信息的汇总、上报，领导批示传达督办，以及综合材料、会务组织、会议纪要撰写、资料收集等工作。</w:t>
      </w:r>
    </w:p>
    <w:p>
      <w:pPr>
        <w:overflowPunct w:val="0"/>
        <w:snapToGrid/>
        <w:spacing w:line="560" w:lineRule="exact"/>
        <w:ind w:firstLine="632" w:firstLineChars="200"/>
      </w:pPr>
      <w:r>
        <w:t>应急专家组：由区文体和旅游局牵头，连云公安分局、区卫健委、区应急局、连云消防救援大队等单位具有公共场所突发事件预防和应急处置经验的专家为成员，负责向现场应急指挥和救援工作组提供专业或技术支持，提出应急处置和抢险救援措施建议，对事件造成的影响进行评价，视情向社会公众解答有关专业技术问题等工作。</w:t>
      </w:r>
    </w:p>
    <w:p>
      <w:pPr>
        <w:overflowPunct w:val="0"/>
        <w:snapToGrid/>
        <w:spacing w:line="560" w:lineRule="exact"/>
        <w:ind w:firstLine="632" w:firstLineChars="200"/>
      </w:pPr>
      <w:r>
        <w:t>宣传信息组：由区委宣传部牵头，区文体和旅游局、连云公安分局、区卫健委、区应急局、连云消防救援大队等单位派员参加。负责按照部门职能通过各种渠道、手段广泛收集、了解、掌握突发事件的动态性和内幕情报信息、事件发展趋势，及时准确向区文化专项应急指挥部反馈信息，为领导科学决策提供依据。</w:t>
      </w:r>
    </w:p>
    <w:p>
      <w:pPr>
        <w:overflowPunct w:val="0"/>
        <w:snapToGrid/>
        <w:spacing w:line="560" w:lineRule="exact"/>
        <w:ind w:firstLine="632" w:firstLineChars="200"/>
      </w:pPr>
      <w:r>
        <w:t>抢险处置组：由区应急局牵头，区文体和旅游局、连云公安分局、区司法局、连云消防救援大队、</w:t>
      </w:r>
      <w:r>
        <w:rPr>
          <w:rFonts w:hint="eastAsia"/>
        </w:rPr>
        <w:t>交警连云大队、</w:t>
      </w:r>
      <w:r>
        <w:t>国网连云港供电公司连云分公司为成员，区政府有关部门根据现场指挥部指令参加。负责迅速确定事件性质、危害性以及波及范围，根据事件现场情况，组织相应应急救援队伍实施现场应急抢险和救援等工作；做好现场防火、防倒塌及灭火、用电管制等安全监管工作，防止次生事件的发生；负责组织公安力量对事件现场实施有效管控，做好现场治安、交通秩序维护。必要时，根据现场总指挥指令实施现场管制或交通管制，对经劝阻疏导不</w:t>
      </w:r>
      <w:r>
        <w:rPr>
          <w:rFonts w:hint="eastAsia"/>
        </w:rPr>
        <w:t>听</w:t>
      </w:r>
      <w:r>
        <w:t>规劝、滞留闹事、寻衅滋事，采取过激行为以及违法犯罪行为等人员，采取果断措施，进行处置。</w:t>
      </w:r>
    </w:p>
    <w:p>
      <w:pPr>
        <w:overflowPunct w:val="0"/>
        <w:snapToGrid/>
        <w:spacing w:line="560" w:lineRule="exact"/>
        <w:ind w:firstLine="632" w:firstLineChars="200"/>
      </w:pPr>
      <w:r>
        <w:t>医疗救护组：由区卫健委牵头，事发地及周边</w:t>
      </w:r>
      <w:r>
        <w:rPr>
          <w:rFonts w:hint="eastAsia"/>
        </w:rPr>
        <w:t>乡（</w:t>
      </w:r>
      <w:r>
        <w:t>街道</w:t>
      </w:r>
      <w:r>
        <w:rPr>
          <w:rFonts w:hint="eastAsia"/>
        </w:rPr>
        <w:t>）</w:t>
      </w:r>
      <w:r>
        <w:t>参加。负责落实救护车辆及药品器材，组织医疗单位对事件现场伤亡人员实施应急抢救治疗。及时转移事件现场的伤亡人员，组织有关专家根据现场情况确定抢救治疗方案，转运受伤人员至医院接受进一步治疗。</w:t>
      </w:r>
    </w:p>
    <w:p>
      <w:pPr>
        <w:overflowPunct w:val="0"/>
        <w:snapToGrid/>
        <w:spacing w:line="560" w:lineRule="exact"/>
        <w:ind w:firstLine="632" w:firstLineChars="200"/>
      </w:pPr>
      <w:r>
        <w:t>后勤保障组：由事发地</w:t>
      </w:r>
      <w:r>
        <w:rPr>
          <w:rFonts w:hint="eastAsia"/>
        </w:rPr>
        <w:t>乡（</w:t>
      </w:r>
      <w:r>
        <w:t>街道</w:t>
      </w:r>
      <w:r>
        <w:rPr>
          <w:rFonts w:hint="eastAsia"/>
        </w:rPr>
        <w:t>）</w:t>
      </w:r>
      <w:r>
        <w:t>牵头，区财政局、区民政局、区住建局（区交通局）、区城管局、区经发局、国网连云港供电公司连云分公司及事发单位为成员。负责根据应急处置和抢险需要协调组织相关单位人力、物资、车辆等，根据区文化专项应急指挥部指令保障所需的各项装备和物资及时到位，确保处置行动的顺利进行；根据现场应急指挥部指令，按照部门职能为应急处置提供相应支持。</w:t>
      </w:r>
    </w:p>
    <w:p>
      <w:pPr>
        <w:overflowPunct w:val="0"/>
        <w:snapToGrid/>
        <w:spacing w:line="560" w:lineRule="exact"/>
        <w:ind w:firstLine="632" w:firstLineChars="200"/>
      </w:pPr>
      <w:r>
        <w:t>调查善后组：由事发地</w:t>
      </w:r>
      <w:r>
        <w:rPr>
          <w:rFonts w:hint="eastAsia"/>
        </w:rPr>
        <w:t>乡（</w:t>
      </w:r>
      <w:r>
        <w:t>街道</w:t>
      </w:r>
      <w:r>
        <w:rPr>
          <w:rFonts w:hint="eastAsia"/>
        </w:rPr>
        <w:t>）</w:t>
      </w:r>
      <w:r>
        <w:t>牵头，区纪委监委、区文体和旅游局、连云公安分局、</w:t>
      </w:r>
      <w:r>
        <w:rPr>
          <w:rFonts w:hint="eastAsia"/>
        </w:rPr>
        <w:t>交警连云大队、</w:t>
      </w:r>
      <w:r>
        <w:t>区应急局、区卫健委、区司法局、区人社局、区住建局参加。负责根据各自职能及时查明</w:t>
      </w:r>
      <w:r>
        <w:rPr>
          <w:rFonts w:hint="eastAsia"/>
        </w:rPr>
        <w:t>事故</w:t>
      </w:r>
      <w:r>
        <w:t>发生的经过和原因，总结事故处置工作的经验教训，指定改进措施，评估事件损失。实施救助、补偿、抚慰、抚恤等工作，安置受灾人员、处置死难人员尸体；提供心理咨询辅导和法律援助；预防和解决因处置事故而发生的矛盾和纠纷。</w:t>
      </w:r>
    </w:p>
    <w:p>
      <w:pPr>
        <w:pStyle w:val="3"/>
        <w:widowControl/>
        <w:spacing w:line="560" w:lineRule="exact"/>
        <w:ind w:firstLine="632" w:firstLineChars="200"/>
        <w:jc w:val="both"/>
        <w:rPr>
          <w:rFonts w:eastAsia="方正黑体_GBK"/>
          <w:bCs/>
          <w:sz w:val="32"/>
        </w:rPr>
      </w:pPr>
      <w:r>
        <w:rPr>
          <w:rFonts w:eastAsia="方正黑体_GBK"/>
          <w:bCs/>
          <w:sz w:val="32"/>
        </w:rPr>
        <w:t>3  预防预警机制</w:t>
      </w:r>
    </w:p>
    <w:p>
      <w:pPr>
        <w:pStyle w:val="3"/>
        <w:widowControl/>
        <w:spacing w:line="560" w:lineRule="exact"/>
        <w:ind w:firstLine="632" w:firstLineChars="200"/>
        <w:jc w:val="both"/>
        <w:rPr>
          <w:rFonts w:eastAsia="方正楷体_GBK"/>
          <w:sz w:val="32"/>
          <w:szCs w:val="22"/>
        </w:rPr>
      </w:pPr>
      <w:r>
        <w:rPr>
          <w:rFonts w:eastAsia="方正楷体_GBK"/>
          <w:sz w:val="32"/>
          <w:szCs w:val="22"/>
        </w:rPr>
        <w:t>3.1 预防预警信息</w:t>
      </w:r>
    </w:p>
    <w:p>
      <w:pPr>
        <w:overflowPunct w:val="0"/>
        <w:snapToGrid/>
        <w:spacing w:line="560" w:lineRule="exact"/>
        <w:ind w:firstLine="632" w:firstLineChars="200"/>
      </w:pPr>
      <w:r>
        <w:t>区内各类公共文化场所和文化活动主办单位应做好应对突发事件的思想准备、组织准备和必要的物资储备工作，加强日常管理和监测，注意日常信息的收集，对可能发生的涉及公共安全的预警信息进行全面评估和预测，制定有效的监督管理责任制和预防应急控制措施，做到早发现、早报告、早处置。</w:t>
      </w:r>
    </w:p>
    <w:p>
      <w:pPr>
        <w:pStyle w:val="3"/>
        <w:widowControl/>
        <w:spacing w:line="560" w:lineRule="exact"/>
        <w:ind w:firstLine="632" w:firstLineChars="200"/>
        <w:jc w:val="both"/>
        <w:rPr>
          <w:rFonts w:eastAsia="方正楷体_GBK"/>
          <w:sz w:val="32"/>
          <w:szCs w:val="22"/>
        </w:rPr>
      </w:pPr>
      <w:r>
        <w:rPr>
          <w:rFonts w:eastAsia="方正楷体_GBK"/>
          <w:sz w:val="32"/>
          <w:szCs w:val="22"/>
        </w:rPr>
        <w:t>3.2 预防预警行动</w:t>
      </w:r>
    </w:p>
    <w:p>
      <w:pPr>
        <w:overflowPunct w:val="0"/>
        <w:snapToGrid/>
        <w:spacing w:line="560" w:lineRule="exact"/>
        <w:ind w:firstLine="632" w:firstLineChars="200"/>
      </w:pPr>
      <w:r>
        <w:t>（1）区级文化行政主管部门建立预警和快速反应机制，对各类公共文化场所和文化活动加强事前的监督检查，并定期演练各种应急预案。不断完善协调运行机制，救援力量应随时处于待命状态。</w:t>
      </w:r>
    </w:p>
    <w:p>
      <w:pPr>
        <w:overflowPunct w:val="0"/>
        <w:snapToGrid/>
        <w:spacing w:line="560" w:lineRule="exact"/>
        <w:ind w:firstLine="632" w:firstLineChars="200"/>
      </w:pPr>
      <w:r>
        <w:t>（2）公共文化场所应制定日常安全保卫工作方案、应急预案及安全责任制度，明确专人负责保管建筑物图纸等相关资料，强化日常人力、物力、财力储备，增强应急处理能力。</w:t>
      </w:r>
    </w:p>
    <w:p>
      <w:pPr>
        <w:overflowPunct w:val="0"/>
        <w:snapToGrid/>
        <w:spacing w:line="560" w:lineRule="exact"/>
        <w:ind w:firstLine="632" w:firstLineChars="200"/>
      </w:pPr>
      <w:r>
        <w:t>（3）各主办单位在举办文化活动之前制定相应的安全保卫工作方案和应急预案，主动联系公安、消防救援部门，对文化活动的安全保卫、消防安全工作进行检查，检查合格后方可举办。</w:t>
      </w:r>
    </w:p>
    <w:p>
      <w:pPr>
        <w:overflowPunct w:val="0"/>
        <w:snapToGrid/>
        <w:spacing w:line="560" w:lineRule="exact"/>
        <w:ind w:firstLine="632" w:firstLineChars="200"/>
      </w:pPr>
      <w:r>
        <w:t>（4）大型文化活动的主办单位和场地出租单位共同负责落实活动的安全保卫工作方案和安全保卫责任制度，需报公安部门登记备案的应及时上报；负责事前安全保卫工作宣传教育，增强工作人员安全意识；负责协助公安机关对活动场所进行安全检查；负责采取必要措施及时消除安全隐患。</w:t>
      </w:r>
    </w:p>
    <w:p>
      <w:pPr>
        <w:overflowPunct w:val="0"/>
        <w:snapToGrid/>
        <w:spacing w:line="560" w:lineRule="exact"/>
        <w:ind w:firstLine="632" w:firstLineChars="200"/>
      </w:pPr>
      <w:r>
        <w:t>（5）大型文化活动的主办单位必须在活动举办前制定突发事件应急预案，落实医疗救援措施，保障大型文化活动期间人员的健康和生命安全。</w:t>
      </w:r>
    </w:p>
    <w:p>
      <w:pPr>
        <w:pStyle w:val="3"/>
        <w:widowControl/>
        <w:spacing w:line="560" w:lineRule="exact"/>
        <w:ind w:firstLine="632" w:firstLineChars="200"/>
        <w:jc w:val="both"/>
        <w:rPr>
          <w:rFonts w:eastAsia="方正楷体_GBK"/>
          <w:sz w:val="32"/>
          <w:szCs w:val="22"/>
        </w:rPr>
      </w:pPr>
      <w:r>
        <w:rPr>
          <w:rFonts w:eastAsia="方正楷体_GBK"/>
          <w:sz w:val="32"/>
          <w:szCs w:val="22"/>
        </w:rPr>
        <w:t>3.3 预警支持系统</w:t>
      </w:r>
    </w:p>
    <w:p>
      <w:pPr>
        <w:overflowPunct w:val="0"/>
        <w:snapToGrid/>
        <w:spacing w:line="560" w:lineRule="exact"/>
        <w:ind w:firstLine="632" w:firstLineChars="200"/>
      </w:pPr>
      <w:r>
        <w:t>公共文化场所和文化活动应严格核定人员容量，加强对现场人员流动的监控；安装必要的消防、安全技术防范设备，配备预警通讯和广播设备，预留公安、消防、救护及人员疏散的通道和场地；确定安全工作人员数量，明确其任务分配和识别标志；在出入口和主要通道设专人负责疏导工作。</w:t>
      </w:r>
    </w:p>
    <w:p>
      <w:pPr>
        <w:pStyle w:val="3"/>
        <w:widowControl/>
        <w:spacing w:line="560" w:lineRule="exact"/>
        <w:ind w:firstLine="632" w:firstLineChars="200"/>
        <w:jc w:val="both"/>
        <w:rPr>
          <w:rFonts w:eastAsia="方正楷体_GBK"/>
          <w:sz w:val="32"/>
          <w:szCs w:val="22"/>
        </w:rPr>
      </w:pPr>
      <w:r>
        <w:rPr>
          <w:rFonts w:eastAsia="方正楷体_GBK"/>
          <w:sz w:val="32"/>
          <w:szCs w:val="22"/>
        </w:rPr>
        <w:t>3.4 预警分级</w:t>
      </w:r>
    </w:p>
    <w:p>
      <w:pPr>
        <w:overflowPunct w:val="0"/>
        <w:snapToGrid/>
        <w:spacing w:line="560" w:lineRule="exact"/>
        <w:ind w:firstLine="632" w:firstLineChars="200"/>
      </w:pPr>
      <w:r>
        <w:t>根据突发事件的紧迫程度、影响范围、可能造成的危害、可能发展蔓延的趋势等因素，预警级别由高到低划分Ⅰ级（特别重大）、Ⅱ级（重大）、Ⅲ级（较大）、Ⅳ级（一般），共4个预警级别，Ⅰ级为最高级别，分别用红色、橙色、黄色和蓝色标示。</w:t>
      </w:r>
    </w:p>
    <w:p>
      <w:pPr>
        <w:pStyle w:val="3"/>
        <w:widowControl/>
        <w:spacing w:line="560" w:lineRule="exact"/>
        <w:ind w:firstLine="632" w:firstLineChars="200"/>
        <w:jc w:val="both"/>
        <w:rPr>
          <w:rFonts w:eastAsia="方正楷体_GBK"/>
          <w:sz w:val="32"/>
          <w:szCs w:val="22"/>
        </w:rPr>
      </w:pPr>
      <w:r>
        <w:rPr>
          <w:rFonts w:eastAsia="方正楷体_GBK"/>
          <w:sz w:val="32"/>
          <w:szCs w:val="22"/>
        </w:rPr>
        <w:t>3.5 预警发布</w:t>
      </w:r>
    </w:p>
    <w:p>
      <w:pPr>
        <w:overflowPunct w:val="0"/>
        <w:snapToGrid/>
        <w:spacing w:line="560" w:lineRule="exact"/>
        <w:ind w:firstLine="632" w:firstLineChars="200"/>
      </w:pPr>
      <w:r>
        <w:t>Ⅱ级以上突发事件预警信息，由市级文化专项应急指挥部向上级部门提出发布建议，上级主管部门根据省人民政府授权负责发布。Ⅲ级突发事件预警信息，由区文化专项应急指挥部向市级文化主管部门提出发布建议，市级文化主管部门根据市人民政府授权发布。Ⅳ级突发事件预警信息由区文化专项应急指挥部负责发布。法律法规另有规定的从其规定。</w:t>
      </w:r>
    </w:p>
    <w:p>
      <w:pPr>
        <w:overflowPunct w:val="0"/>
        <w:snapToGrid/>
        <w:spacing w:line="560" w:lineRule="exact"/>
        <w:ind w:firstLine="632" w:firstLineChars="200"/>
      </w:pPr>
      <w:r>
        <w:t>预警信息内容包括预警区域或场所、预警级别、险情类别、起始时间、可能影响的范围、预警事项、相关措施、发布单位、咨询电话和发布时间等。</w:t>
      </w:r>
    </w:p>
    <w:p>
      <w:pPr>
        <w:overflowPunct w:val="0"/>
        <w:snapToGrid/>
        <w:spacing w:line="560" w:lineRule="exact"/>
        <w:ind w:firstLine="632" w:firstLineChars="200"/>
      </w:pPr>
      <w:r>
        <w:t>预警可通过报纸、广播、电视、短信、网站、微博、内部专用网络等向社会发布或通报有关部门。</w:t>
      </w:r>
    </w:p>
    <w:p>
      <w:pPr>
        <w:pStyle w:val="3"/>
        <w:widowControl/>
        <w:spacing w:line="560" w:lineRule="exact"/>
        <w:ind w:firstLine="632" w:firstLineChars="200"/>
        <w:jc w:val="both"/>
        <w:rPr>
          <w:rFonts w:eastAsia="方正楷体_GBK"/>
          <w:sz w:val="32"/>
          <w:szCs w:val="22"/>
        </w:rPr>
      </w:pPr>
      <w:r>
        <w:rPr>
          <w:rFonts w:eastAsia="方正楷体_GBK"/>
          <w:sz w:val="32"/>
          <w:szCs w:val="22"/>
        </w:rPr>
        <w:t>3.6 预警响应</w:t>
      </w:r>
    </w:p>
    <w:p>
      <w:pPr>
        <w:overflowPunct w:val="0"/>
        <w:snapToGrid/>
        <w:spacing w:line="560" w:lineRule="exact"/>
        <w:ind w:firstLine="632" w:firstLineChars="200"/>
      </w:pPr>
      <w:r>
        <w:t>3.6.1 蓝色（Ⅳ级）预警响应</w:t>
      </w:r>
    </w:p>
    <w:p>
      <w:pPr>
        <w:overflowPunct w:val="0"/>
        <w:snapToGrid/>
        <w:spacing w:line="560" w:lineRule="exact"/>
        <w:ind w:firstLine="632" w:firstLineChars="200"/>
      </w:pPr>
      <w:r>
        <w:t>蓝色（Ⅳ级）预警发布以后，事发单位（部门）及其主管部门应当做好应急响应准备：</w:t>
      </w:r>
    </w:p>
    <w:p>
      <w:pPr>
        <w:overflowPunct w:val="0"/>
        <w:snapToGrid/>
        <w:spacing w:line="560" w:lineRule="exact"/>
        <w:ind w:firstLine="632" w:firstLineChars="200"/>
      </w:pPr>
      <w:r>
        <w:t>（1）落实24小时带值班制度，加强对突发事件的动态信息收集、监控和报告。</w:t>
      </w:r>
    </w:p>
    <w:p>
      <w:pPr>
        <w:overflowPunct w:val="0"/>
        <w:snapToGrid/>
        <w:spacing w:line="560" w:lineRule="exact"/>
        <w:ind w:firstLine="632" w:firstLineChars="200"/>
      </w:pPr>
      <w:r>
        <w:t>（2）组织本单位（部门）应急人员进入待命状态，检查、调试应急物资装备的准备情况，保证状态随时可用。</w:t>
      </w:r>
    </w:p>
    <w:p>
      <w:pPr>
        <w:overflowPunct w:val="0"/>
        <w:snapToGrid/>
        <w:spacing w:line="560" w:lineRule="exact"/>
        <w:ind w:firstLine="632" w:firstLineChars="200"/>
      </w:pPr>
      <w:r>
        <w:t>（3）组织相关部门专家加强对事件动态信息的监测，做好研判评估，提出应对意见建议。</w:t>
      </w:r>
    </w:p>
    <w:p>
      <w:pPr>
        <w:overflowPunct w:val="0"/>
        <w:snapToGrid/>
        <w:spacing w:line="560" w:lineRule="exact"/>
        <w:ind w:firstLine="632" w:firstLineChars="200"/>
      </w:pPr>
      <w:r>
        <w:t>（4）组织相关责任单位（部门）有关负责人对预警危险区域进行应急处置，并通知事发地公安机关做好事件现场及周边的治安和交通秩序监测和维护。</w:t>
      </w:r>
    </w:p>
    <w:p>
      <w:pPr>
        <w:overflowPunct w:val="0"/>
        <w:snapToGrid/>
        <w:spacing w:line="560" w:lineRule="exact"/>
        <w:ind w:firstLine="632" w:firstLineChars="200"/>
      </w:pPr>
      <w:r>
        <w:t>（5）报请区文化专项应急指挥部办公室批准，及时按照有关规定，通过平面、网络媒体及短信等途径发布可能收到突发事件危害的警告，宣传告知避免、减轻伤害的常识，发布应对工作提示，公布咨询电话。</w:t>
      </w:r>
    </w:p>
    <w:p>
      <w:pPr>
        <w:overflowPunct w:val="0"/>
        <w:snapToGrid/>
        <w:spacing w:line="560" w:lineRule="exact"/>
        <w:ind w:firstLine="632" w:firstLineChars="200"/>
      </w:pPr>
      <w:r>
        <w:t>（6）采取法律、法规、规章规定的其他必要的预防、防范、防护及应对措施。</w:t>
      </w:r>
    </w:p>
    <w:p>
      <w:pPr>
        <w:overflowPunct w:val="0"/>
        <w:snapToGrid/>
        <w:spacing w:line="560" w:lineRule="exact"/>
        <w:ind w:firstLine="632" w:firstLineChars="200"/>
      </w:pPr>
      <w:r>
        <w:t>3.6.2 黄色（Ⅲ级）预警响应</w:t>
      </w:r>
    </w:p>
    <w:p>
      <w:pPr>
        <w:overflowPunct w:val="0"/>
        <w:snapToGrid/>
        <w:spacing w:line="560" w:lineRule="exact"/>
        <w:ind w:firstLine="632" w:firstLineChars="200"/>
      </w:pPr>
      <w:r>
        <w:t>在执行蓝色预警响应的基础上，由市文化专项应急指挥部</w:t>
      </w:r>
      <w:r>
        <w:rPr>
          <w:rFonts w:hint="eastAsia"/>
        </w:rPr>
        <w:t>统一</w:t>
      </w:r>
      <w:r>
        <w:t>部署，区文化专项应急指挥部积极配合。</w:t>
      </w:r>
    </w:p>
    <w:p>
      <w:pPr>
        <w:overflowPunct w:val="0"/>
        <w:snapToGrid/>
        <w:spacing w:line="560" w:lineRule="exact"/>
        <w:ind w:firstLine="632" w:firstLineChars="200"/>
      </w:pPr>
      <w:r>
        <w:t>3.6.3 橙色（Ⅱ级）预警响应</w:t>
      </w:r>
    </w:p>
    <w:p>
      <w:pPr>
        <w:overflowPunct w:val="0"/>
        <w:snapToGrid/>
        <w:spacing w:line="560" w:lineRule="exact"/>
        <w:ind w:firstLine="632" w:firstLineChars="200"/>
      </w:pPr>
      <w:r>
        <w:t>在黄色预警响应的基础上，由省级文化专项应急机构统一部署，市、区文化专项应急机构积极配合。</w:t>
      </w:r>
    </w:p>
    <w:p>
      <w:pPr>
        <w:overflowPunct w:val="0"/>
        <w:snapToGrid/>
        <w:spacing w:line="560" w:lineRule="exact"/>
        <w:ind w:firstLine="632" w:firstLineChars="200"/>
      </w:pPr>
      <w:r>
        <w:t>3.6.4 红色（Ⅰ级）预警响应</w:t>
      </w:r>
    </w:p>
    <w:p>
      <w:pPr>
        <w:overflowPunct w:val="0"/>
        <w:snapToGrid/>
        <w:spacing w:line="560" w:lineRule="exact"/>
        <w:ind w:firstLine="632" w:firstLineChars="200"/>
      </w:pPr>
      <w:r>
        <w:t>在黄色预警响应的基础上，由国家文化专项应急机构统一部署，省、市、区文化专项应急机构积极配合。</w:t>
      </w:r>
    </w:p>
    <w:p>
      <w:pPr>
        <w:pStyle w:val="3"/>
        <w:widowControl/>
        <w:spacing w:line="560" w:lineRule="exact"/>
        <w:ind w:firstLine="632" w:firstLineChars="200"/>
        <w:jc w:val="both"/>
        <w:rPr>
          <w:rFonts w:eastAsia="方正楷体_GBK"/>
          <w:sz w:val="32"/>
          <w:szCs w:val="22"/>
        </w:rPr>
      </w:pPr>
      <w:r>
        <w:rPr>
          <w:rFonts w:eastAsia="方正楷体_GBK"/>
          <w:sz w:val="32"/>
          <w:szCs w:val="22"/>
        </w:rPr>
        <w:t>3.7 预警变更与解除</w:t>
      </w:r>
    </w:p>
    <w:p>
      <w:pPr>
        <w:overflowPunct w:val="0"/>
        <w:snapToGrid/>
        <w:spacing w:line="560" w:lineRule="exact"/>
        <w:ind w:firstLine="632" w:firstLineChars="200"/>
      </w:pPr>
      <w:r>
        <w:t>预警信息发布部门（单位）密切关注事件进展情况，根据事态的发展，按照有关规定适时调整预警级别并重新发布。有事实证明不可能发生突发事件或者危险已经</w:t>
      </w:r>
      <w:r>
        <w:rPr>
          <w:rFonts w:hint="eastAsia"/>
        </w:rPr>
        <w:t>解除</w:t>
      </w:r>
      <w:r>
        <w:t>的，发布预警的部门（单位）应立即宣传解除警报，或终止预警期，并解除已经采取的有关措施。</w:t>
      </w:r>
    </w:p>
    <w:p>
      <w:pPr>
        <w:widowControl/>
        <w:autoSpaceDE/>
        <w:autoSpaceDN/>
        <w:snapToGrid/>
        <w:spacing w:line="560" w:lineRule="exact"/>
        <w:ind w:firstLine="632" w:firstLineChars="200"/>
        <w:rPr>
          <w:rFonts w:eastAsia="方正黑体_GBK"/>
          <w:szCs w:val="22"/>
        </w:rPr>
      </w:pPr>
      <w:r>
        <w:rPr>
          <w:rFonts w:eastAsia="方正黑体_GBK"/>
          <w:szCs w:val="22"/>
        </w:rPr>
        <w:t>4  信息报送</w:t>
      </w:r>
    </w:p>
    <w:p>
      <w:pPr>
        <w:pStyle w:val="3"/>
        <w:widowControl/>
        <w:spacing w:line="560" w:lineRule="exact"/>
        <w:ind w:firstLine="632" w:firstLineChars="200"/>
        <w:jc w:val="both"/>
        <w:rPr>
          <w:rFonts w:eastAsia="方正楷体_GBK"/>
          <w:sz w:val="32"/>
          <w:szCs w:val="22"/>
        </w:rPr>
      </w:pPr>
      <w:r>
        <w:rPr>
          <w:rFonts w:eastAsia="方正楷体_GBK"/>
          <w:sz w:val="32"/>
          <w:szCs w:val="22"/>
        </w:rPr>
        <w:t>4.1 事故信息报告</w:t>
      </w:r>
    </w:p>
    <w:p>
      <w:pPr>
        <w:overflowPunct w:val="0"/>
        <w:snapToGrid/>
        <w:spacing w:line="560" w:lineRule="exact"/>
        <w:ind w:firstLine="632" w:firstLineChars="200"/>
      </w:pPr>
      <w:r>
        <w:t>（1）获悉事件信息的公民、法人及组织，应立即拨打报警电话110、119，区文体和旅游局值班电话（82230923），报告事故基本情况。</w:t>
      </w:r>
    </w:p>
    <w:p>
      <w:pPr>
        <w:overflowPunct w:val="0"/>
        <w:snapToGrid/>
        <w:spacing w:line="560" w:lineRule="exact"/>
        <w:ind w:firstLine="632" w:firstLineChars="200"/>
      </w:pPr>
      <w:r>
        <w:t>（2）公共文化场所和文化活动突发事件发生后，事发单位现场有关人员要立即向本单位负责人报告；单位负责人接报告后向</w:t>
      </w:r>
      <w:r>
        <w:rPr>
          <w:rFonts w:hint="eastAsia"/>
        </w:rPr>
        <w:t>区</w:t>
      </w:r>
      <w:r>
        <w:t>人民政府、应急管理部门报告；区文化专项应急指挥部成员单位按职责收集事件发生、发展、危害、影响范围以及应对措施等信息，并立即对相关情况进行核实和分析评估</w:t>
      </w:r>
      <w:r>
        <w:rPr>
          <w:rFonts w:hint="eastAsia"/>
        </w:rPr>
        <w:t>，</w:t>
      </w:r>
      <w:r>
        <w:t>及时向事发地</w:t>
      </w:r>
      <w:r>
        <w:rPr>
          <w:rFonts w:hint="eastAsia"/>
        </w:rPr>
        <w:t>乡（</w:t>
      </w:r>
      <w:r>
        <w:t>街道</w:t>
      </w:r>
      <w:r>
        <w:rPr>
          <w:rFonts w:hint="eastAsia"/>
        </w:rPr>
        <w:t>）</w:t>
      </w:r>
      <w:r>
        <w:t>和</w:t>
      </w:r>
      <w:r>
        <w:rPr>
          <w:rFonts w:hint="eastAsia"/>
        </w:rPr>
        <w:t>本级</w:t>
      </w:r>
      <w:r>
        <w:t>专项应急指挥部办公室报告。特殊情况下，基层单位可同时报告上一级政府和文化专项应急指挥部。</w:t>
      </w:r>
    </w:p>
    <w:p>
      <w:pPr>
        <w:pStyle w:val="3"/>
        <w:widowControl/>
        <w:spacing w:line="560" w:lineRule="exact"/>
        <w:ind w:firstLine="632" w:firstLineChars="200"/>
        <w:jc w:val="both"/>
        <w:rPr>
          <w:rFonts w:eastAsia="方正楷体_GBK"/>
          <w:sz w:val="32"/>
          <w:szCs w:val="22"/>
        </w:rPr>
      </w:pPr>
      <w:r>
        <w:rPr>
          <w:rFonts w:eastAsia="方正楷体_GBK"/>
          <w:sz w:val="32"/>
          <w:szCs w:val="22"/>
        </w:rPr>
        <w:t>4.2 报告时限和程序</w:t>
      </w:r>
    </w:p>
    <w:p>
      <w:pPr>
        <w:overflowPunct w:val="0"/>
        <w:snapToGrid/>
        <w:spacing w:line="560" w:lineRule="exact"/>
        <w:ind w:firstLine="632" w:firstLineChars="200"/>
      </w:pPr>
      <w:r>
        <w:t>（1）当一般（Ⅳ级）突发事件发生后，事发地</w:t>
      </w:r>
      <w:r>
        <w:rPr>
          <w:rFonts w:hint="eastAsia"/>
        </w:rPr>
        <w:t>乡（</w:t>
      </w:r>
      <w:r>
        <w:t>街道</w:t>
      </w:r>
      <w:r>
        <w:rPr>
          <w:rFonts w:hint="eastAsia"/>
        </w:rPr>
        <w:t>）</w:t>
      </w:r>
      <w:r>
        <w:t>或有关单位应立即核实，并在事故发生后1小时内向区文化专项应急指挥部办公室、区人民政府办公室电话报告，书面报告时间不超过1.5小时。事故后续处置情况应及时报告。</w:t>
      </w:r>
    </w:p>
    <w:p>
      <w:pPr>
        <w:overflowPunct w:val="0"/>
        <w:snapToGrid/>
        <w:spacing w:line="560" w:lineRule="exact"/>
        <w:ind w:firstLine="632" w:firstLineChars="200"/>
      </w:pPr>
      <w:r>
        <w:t>（2）当较大（Ⅲ级）以上突发事件发生后，事发地</w:t>
      </w:r>
      <w:r>
        <w:rPr>
          <w:rFonts w:hint="eastAsia"/>
        </w:rPr>
        <w:t>乡（</w:t>
      </w:r>
      <w:r>
        <w:t>街道</w:t>
      </w:r>
      <w:r>
        <w:rPr>
          <w:rFonts w:hint="eastAsia"/>
        </w:rPr>
        <w:t>）</w:t>
      </w:r>
      <w:r>
        <w:t>或有关单位应立即核实，在事故发生后30分钟内向区文化专项应急指挥部办公室、区人民政府办公室电话报告，书面报告不超过45分钟。区文化专项应急指挥部办公室在确认事故等级后15分钟内，向区文化专项应急指挥部、区人民政府报告事故简要情况，并上报市文化专项应急指挥部办公室，书面报告时间不超过30分钟。</w:t>
      </w:r>
    </w:p>
    <w:p>
      <w:pPr>
        <w:overflowPunct w:val="0"/>
        <w:snapToGrid/>
        <w:spacing w:line="560" w:lineRule="exact"/>
        <w:ind w:firstLine="632" w:firstLineChars="200"/>
      </w:pPr>
      <w:r>
        <w:t>（4）接到国家、省、市、区领导批示的，办理情况也应及时向区文化专项应急指挥部办公室报告，由区文化专项应急指挥部办公室汇总，分别向区文化专项应急指挥部、区人民政府报告。</w:t>
      </w:r>
    </w:p>
    <w:p>
      <w:pPr>
        <w:pStyle w:val="3"/>
        <w:widowControl/>
        <w:spacing w:line="560" w:lineRule="exact"/>
        <w:ind w:firstLine="632" w:firstLineChars="200"/>
        <w:jc w:val="both"/>
        <w:rPr>
          <w:rFonts w:eastAsia="方正楷体_GBK"/>
          <w:sz w:val="32"/>
          <w:szCs w:val="22"/>
        </w:rPr>
      </w:pPr>
      <w:r>
        <w:rPr>
          <w:rFonts w:eastAsia="方正楷体_GBK"/>
          <w:sz w:val="32"/>
          <w:szCs w:val="22"/>
        </w:rPr>
        <w:t>4.3 报告内容</w:t>
      </w:r>
    </w:p>
    <w:p>
      <w:pPr>
        <w:overflowPunct w:val="0"/>
        <w:snapToGrid/>
        <w:spacing w:line="560" w:lineRule="exact"/>
        <w:ind w:firstLine="632" w:firstLineChars="200"/>
      </w:pPr>
      <w:r>
        <w:t>信息报告要简明扼要、清晰准确。事故报告内容应包括：突发事件发生的时间、地点、信息来源、事件类别、基本</w:t>
      </w:r>
      <w:r>
        <w:rPr>
          <w:rFonts w:hint="eastAsia"/>
        </w:rPr>
        <w:t>过程</w:t>
      </w:r>
      <w:r>
        <w:t>、财产损失、人员伤亡及影响范围等情况，对事件的初判级别，已经采取的措施，有无次生或衍生危害，周边有无危险源，是否已经发出预警信号，是否需疏散群众，需要支援事项和亟需帮助解决的问题，现场负责人姓名、单位和联系电话等。</w:t>
      </w:r>
    </w:p>
    <w:p>
      <w:pPr>
        <w:overflowPunct w:val="0"/>
        <w:snapToGrid/>
        <w:spacing w:line="560" w:lineRule="exact"/>
        <w:ind w:firstLine="632" w:firstLineChars="200"/>
      </w:pPr>
      <w:r>
        <w:t>区文化专项应急指挥部办公室在收到突发事件信息后，应尽快对事件进行初始评估，确定事件等级，按照有关规定向区文化专项应急指挥部和区人民政府报告，并通知相关成员按照预案和职责做好应急处置工作。</w:t>
      </w:r>
    </w:p>
    <w:p>
      <w:pPr>
        <w:overflowPunct w:val="0"/>
        <w:snapToGrid/>
        <w:spacing w:line="560" w:lineRule="exact"/>
        <w:ind w:firstLine="632" w:firstLineChars="200"/>
      </w:pPr>
      <w:r>
        <w:t>应急事件信息应当采用传真、网络形式进行书面报告。情况紧急时，初报可通过电话报告，但应当及时补报书面报告。</w:t>
      </w:r>
    </w:p>
    <w:p>
      <w:pPr>
        <w:widowControl/>
        <w:autoSpaceDE/>
        <w:autoSpaceDN/>
        <w:snapToGrid/>
        <w:spacing w:line="560" w:lineRule="exact"/>
        <w:ind w:firstLine="632" w:firstLineChars="200"/>
        <w:rPr>
          <w:rFonts w:eastAsia="方正黑体_GBK"/>
          <w:szCs w:val="22"/>
        </w:rPr>
      </w:pPr>
      <w:r>
        <w:rPr>
          <w:rFonts w:eastAsia="方正黑体_GBK"/>
          <w:szCs w:val="22"/>
        </w:rPr>
        <w:t>5  应急处置</w:t>
      </w:r>
    </w:p>
    <w:p>
      <w:pPr>
        <w:pStyle w:val="3"/>
        <w:widowControl/>
        <w:spacing w:line="560" w:lineRule="exact"/>
        <w:ind w:firstLine="632" w:firstLineChars="200"/>
        <w:jc w:val="both"/>
        <w:rPr>
          <w:rFonts w:eastAsia="方正楷体_GBK"/>
          <w:sz w:val="32"/>
          <w:szCs w:val="22"/>
        </w:rPr>
      </w:pPr>
      <w:r>
        <w:rPr>
          <w:rFonts w:eastAsia="方正楷体_GBK"/>
          <w:sz w:val="32"/>
          <w:szCs w:val="22"/>
        </w:rPr>
        <w:t>5.1 先期处置</w:t>
      </w:r>
    </w:p>
    <w:p>
      <w:pPr>
        <w:overflowPunct w:val="0"/>
        <w:snapToGrid/>
        <w:spacing w:line="560" w:lineRule="exact"/>
        <w:ind w:firstLine="632" w:firstLineChars="200"/>
      </w:pPr>
      <w:r>
        <w:t>按照“谁主管、谁负责”和属地管理原则，突发事件现场先期应急处置由事件发生地</w:t>
      </w:r>
      <w:r>
        <w:rPr>
          <w:rFonts w:hint="eastAsia"/>
        </w:rPr>
        <w:t>乡（</w:t>
      </w:r>
      <w:r>
        <w:t>街道</w:t>
      </w:r>
      <w:r>
        <w:rPr>
          <w:rFonts w:hint="eastAsia"/>
        </w:rPr>
        <w:t>）</w:t>
      </w:r>
      <w:r>
        <w:t>、区文化专项应急指挥部统一组织，事发单位及其主管部门、指挥部各成员单位依职责参与应急处置工作。包括组织做好事件主体人员规劝疏导、疏散无关群众、实施重点要害部位及设施的安全防护，及时上报事件危害程度、影响范围及人员伤亡和财产损失等情况，分配应急处置任务，协调各级各类应急处置队伍的行动，查明并及时组织力量消除次生、衍生危险源，组织公共设施的抢修以及援助物资的接收与分配等。</w:t>
      </w:r>
    </w:p>
    <w:p>
      <w:pPr>
        <w:overflowPunct w:val="0"/>
        <w:snapToGrid/>
        <w:spacing w:line="560" w:lineRule="exact"/>
        <w:ind w:firstLine="632" w:firstLineChars="200"/>
      </w:pPr>
      <w:r>
        <w:t>突发事件发生后，区文化专项应急指挥部立即启动相关预案进行应急响应，按照本部门、本行业突发事件应急预案，疏散现场人员，采取有效措施化解矛盾，控制事态发展，维护治安和交通秩序、组织开展应急处置、安全保卫和防护等工作，并及时向市政府、市文化专项应急指挥部进行报告。</w:t>
      </w:r>
    </w:p>
    <w:p>
      <w:pPr>
        <w:pStyle w:val="3"/>
        <w:widowControl/>
        <w:spacing w:line="560" w:lineRule="exact"/>
        <w:ind w:firstLine="632" w:firstLineChars="200"/>
        <w:jc w:val="both"/>
        <w:rPr>
          <w:rFonts w:eastAsia="方正楷体_GBK"/>
          <w:sz w:val="32"/>
          <w:szCs w:val="22"/>
        </w:rPr>
      </w:pPr>
      <w:r>
        <w:rPr>
          <w:rFonts w:eastAsia="方正楷体_GBK"/>
          <w:sz w:val="32"/>
          <w:szCs w:val="22"/>
        </w:rPr>
        <w:t>5.2 响应分级</w:t>
      </w:r>
    </w:p>
    <w:p>
      <w:pPr>
        <w:pStyle w:val="3"/>
        <w:widowControl/>
        <w:spacing w:line="560" w:lineRule="exact"/>
        <w:ind w:firstLine="632" w:firstLineChars="200"/>
        <w:jc w:val="both"/>
        <w:rPr>
          <w:rFonts w:eastAsia="方正仿宋_GBK"/>
          <w:sz w:val="32"/>
        </w:rPr>
      </w:pPr>
      <w:r>
        <w:rPr>
          <w:rFonts w:eastAsia="方正仿宋_GBK"/>
          <w:sz w:val="32"/>
        </w:rPr>
        <w:t>根据突发事件性质、特点、危害程度，区文化专项应急指挥部按照分级响应的原则，启动</w:t>
      </w:r>
      <w:r>
        <w:rPr>
          <w:rFonts w:hint="eastAsia" w:eastAsia="方正仿宋_GBK"/>
          <w:sz w:val="32"/>
        </w:rPr>
        <w:t>相应</w:t>
      </w:r>
      <w:r>
        <w:rPr>
          <w:rFonts w:eastAsia="方正仿宋_GBK"/>
          <w:sz w:val="32"/>
        </w:rPr>
        <w:t>级别的应急响应。应急响应级别按照公共文化场所和文化活动突发事件分级响应分Ⅰ级、Ⅱ级、Ⅲ级、Ⅳ级。</w:t>
      </w:r>
    </w:p>
    <w:p>
      <w:pPr>
        <w:overflowPunct w:val="0"/>
        <w:snapToGrid/>
        <w:spacing w:line="560" w:lineRule="exact"/>
        <w:ind w:firstLine="632" w:firstLineChars="200"/>
      </w:pPr>
      <w:r>
        <w:t>5.2.1 Ⅳ级应急响应</w:t>
      </w:r>
    </w:p>
    <w:p>
      <w:pPr>
        <w:overflowPunct w:val="0"/>
        <w:snapToGrid/>
        <w:spacing w:line="560" w:lineRule="exact"/>
        <w:ind w:firstLine="632" w:firstLineChars="200"/>
      </w:pPr>
      <w:r>
        <w:t>发生一般公共文化场所和文化活动突发事件时，由区文化专项应急指挥部启动Ⅳ级应急响应，根据需要成立现场指挥部，组织调动事发单位及其主管部门、区级应急处置队伍和资源进行协同处置，开展救援抢险、人员疏散、交通管制等工作。</w:t>
      </w:r>
    </w:p>
    <w:p>
      <w:pPr>
        <w:overflowPunct w:val="0"/>
        <w:snapToGrid/>
        <w:spacing w:line="560" w:lineRule="exact"/>
        <w:ind w:firstLine="632" w:firstLineChars="200"/>
      </w:pPr>
      <w:r>
        <w:t>5.2.2 Ⅲ级、Ⅱ级、Ⅰ级应急响应</w:t>
      </w:r>
    </w:p>
    <w:p>
      <w:pPr>
        <w:overflowPunct w:val="0"/>
        <w:snapToGrid/>
        <w:spacing w:line="560" w:lineRule="exact"/>
        <w:ind w:firstLine="632" w:firstLineChars="200"/>
      </w:pPr>
      <w:r>
        <w:t>发生较大以上公共文化场所和文化活动突发事件时，区文化专项应急指挥部按照上级应急机构的统一部署，组织协调本地各方面应急资源，配合上级应急机构做好应急处置工作。</w:t>
      </w:r>
    </w:p>
    <w:p>
      <w:pPr>
        <w:pStyle w:val="3"/>
        <w:widowControl/>
        <w:spacing w:line="560" w:lineRule="exact"/>
        <w:ind w:firstLine="632" w:firstLineChars="200"/>
        <w:jc w:val="both"/>
        <w:rPr>
          <w:rFonts w:eastAsia="方正楷体_GBK"/>
          <w:sz w:val="32"/>
          <w:szCs w:val="22"/>
        </w:rPr>
      </w:pPr>
      <w:r>
        <w:rPr>
          <w:rFonts w:eastAsia="方正楷体_GBK"/>
          <w:sz w:val="32"/>
          <w:szCs w:val="22"/>
        </w:rPr>
        <w:t>5.3 指挥协调</w:t>
      </w:r>
    </w:p>
    <w:p>
      <w:pPr>
        <w:overflowPunct w:val="0"/>
        <w:snapToGrid/>
        <w:spacing w:line="560" w:lineRule="exact"/>
        <w:ind w:firstLine="632" w:firstLineChars="200"/>
      </w:pPr>
      <w:r>
        <w:t>启动应急响应时，区文化专项应急指挥部按照“统一指挥、分级负责、属地为主、专业处置”的要求，组织开展应急处置工作。</w:t>
      </w:r>
    </w:p>
    <w:p>
      <w:pPr>
        <w:overflowPunct w:val="0"/>
        <w:snapToGrid/>
        <w:spacing w:line="560" w:lineRule="exact"/>
        <w:ind w:firstLine="632" w:firstLineChars="200"/>
      </w:pPr>
      <w:r>
        <w:t>5.3.1 区文化专项应急指挥部主要采取以下措施：</w:t>
      </w:r>
    </w:p>
    <w:p>
      <w:pPr>
        <w:overflowPunct w:val="0"/>
        <w:snapToGrid/>
        <w:spacing w:line="560" w:lineRule="exact"/>
        <w:ind w:firstLine="632" w:firstLineChars="200"/>
      </w:pPr>
      <w:r>
        <w:t>（1）派出专家和应急人员参与现场指挥部的应急指挥工作，成立现场工作组，协调各级、各单位专业应急力量采取应急救援行动。</w:t>
      </w:r>
    </w:p>
    <w:p>
      <w:pPr>
        <w:overflowPunct w:val="0"/>
        <w:snapToGrid/>
        <w:spacing w:line="560" w:lineRule="exact"/>
        <w:ind w:firstLine="632" w:firstLineChars="200"/>
      </w:pPr>
      <w:r>
        <w:t>（2）统筹协调各</w:t>
      </w:r>
      <w:r>
        <w:rPr>
          <w:rFonts w:hint="eastAsia"/>
        </w:rPr>
        <w:t>乡（</w:t>
      </w:r>
      <w:r>
        <w:t>街道</w:t>
      </w:r>
      <w:r>
        <w:rPr>
          <w:rFonts w:hint="eastAsia"/>
        </w:rPr>
        <w:t>）</w:t>
      </w:r>
      <w:r>
        <w:t>、区有关部门提供人力、物资、装备、技术、通信等应急保障。</w:t>
      </w:r>
    </w:p>
    <w:p>
      <w:pPr>
        <w:overflowPunct w:val="0"/>
        <w:snapToGrid/>
        <w:spacing w:line="560" w:lineRule="exact"/>
        <w:ind w:firstLine="632" w:firstLineChars="200"/>
      </w:pPr>
      <w:r>
        <w:t>（3）制订并组织实施应急救援和事故处置方案，防止引发次生、衍生事故。</w:t>
      </w:r>
    </w:p>
    <w:p>
      <w:pPr>
        <w:overflowPunct w:val="0"/>
        <w:snapToGrid/>
        <w:spacing w:line="560" w:lineRule="exact"/>
        <w:ind w:firstLine="632" w:firstLineChars="200"/>
      </w:pPr>
      <w:r>
        <w:t>（4）协调建立现场警戒区和交通管制区域，及时掌握事态进展情况，并向区政府报告。</w:t>
      </w:r>
    </w:p>
    <w:p>
      <w:pPr>
        <w:overflowPunct w:val="0"/>
        <w:snapToGrid/>
        <w:spacing w:line="560" w:lineRule="exact"/>
        <w:ind w:firstLine="632" w:firstLineChars="200"/>
      </w:pPr>
      <w:r>
        <w:t>（5）必要时协调市级部门、驻连部队、武警力量应急增援。</w:t>
      </w:r>
    </w:p>
    <w:p>
      <w:pPr>
        <w:overflowPunct w:val="0"/>
        <w:snapToGrid/>
        <w:spacing w:line="560" w:lineRule="exact"/>
        <w:ind w:firstLine="632" w:firstLineChars="200"/>
      </w:pPr>
      <w:r>
        <w:t>（6）其他</w:t>
      </w:r>
      <w:r>
        <w:rPr>
          <w:rFonts w:hint="eastAsia"/>
        </w:rPr>
        <w:t>相</w:t>
      </w:r>
      <w:r>
        <w:t>应的应急响应措施和行动。</w:t>
      </w:r>
    </w:p>
    <w:p>
      <w:pPr>
        <w:overflowPunct w:val="0"/>
        <w:snapToGrid/>
        <w:spacing w:line="560" w:lineRule="exact"/>
        <w:ind w:firstLine="632" w:firstLineChars="200"/>
      </w:pPr>
      <w:r>
        <w:t>5.3.2 事发地</w:t>
      </w:r>
      <w:r>
        <w:rPr>
          <w:rFonts w:hint="eastAsia"/>
        </w:rPr>
        <w:t>乡（</w:t>
      </w:r>
      <w:r>
        <w:t>街道</w:t>
      </w:r>
      <w:r>
        <w:rPr>
          <w:rFonts w:hint="eastAsia"/>
        </w:rPr>
        <w:t>）</w:t>
      </w:r>
    </w:p>
    <w:p>
      <w:pPr>
        <w:overflowPunct w:val="0"/>
        <w:snapToGrid/>
        <w:spacing w:line="560" w:lineRule="exact"/>
        <w:ind w:firstLine="632" w:firstLineChars="200"/>
      </w:pPr>
      <w:r>
        <w:t>在区文化专项应急指挥部的指挥和指导下，采取以下措施和行动：</w:t>
      </w:r>
    </w:p>
    <w:p>
      <w:pPr>
        <w:overflowPunct w:val="0"/>
        <w:snapToGrid/>
        <w:spacing w:line="560" w:lineRule="exact"/>
        <w:ind w:firstLine="632" w:firstLineChars="200"/>
      </w:pPr>
      <w:r>
        <w:t>（1）根据文化专项应急预案要求，采取措施控制事态发展，开展应急救援和事故处置工作，向区人民政府、区文化专项应急指挥部报告情况，并随时续报处置进展情况。</w:t>
      </w:r>
    </w:p>
    <w:p>
      <w:pPr>
        <w:overflowPunct w:val="0"/>
        <w:snapToGrid/>
        <w:spacing w:line="560" w:lineRule="exact"/>
        <w:ind w:firstLine="632" w:firstLineChars="200"/>
      </w:pPr>
      <w:r>
        <w:t>（2）迅速组织安全保卫人员采取严密措施，切实维护现场治安秩序、交通秩序。依法迅速采取有效管制措施，控制现场事态的发展。</w:t>
      </w:r>
    </w:p>
    <w:p>
      <w:pPr>
        <w:overflowPunct w:val="0"/>
        <w:snapToGrid/>
        <w:spacing w:line="560" w:lineRule="exact"/>
        <w:ind w:firstLine="632" w:firstLineChars="200"/>
      </w:pPr>
      <w:r>
        <w:t>（3）调用本辖区内的应急处置队伍、交通工具、通讯工具、装备器材和其他物资等资源，决定处置措施，下达处置指令。</w:t>
      </w:r>
    </w:p>
    <w:p>
      <w:pPr>
        <w:overflowPunct w:val="0"/>
        <w:snapToGrid/>
        <w:spacing w:line="560" w:lineRule="exact"/>
        <w:ind w:firstLine="632" w:firstLineChars="200"/>
      </w:pPr>
      <w:r>
        <w:t>（4）根据处置需要立即拨打110、119、120、122、12345报警，请求支援。</w:t>
      </w:r>
    </w:p>
    <w:p>
      <w:pPr>
        <w:overflowPunct w:val="0"/>
        <w:snapToGrid/>
        <w:spacing w:line="560" w:lineRule="exact"/>
        <w:ind w:firstLine="632" w:firstLineChars="200"/>
      </w:pPr>
      <w:r>
        <w:t>（5）当突发事件可能造成现场及周边设施或临时搭建物倒塌、起火等衍生灾害或存在过激行为隐患时，应及时安排保安人员对危险区域进行封闭、隔离、控制和看护，划定封闭区域，同时调集本地区安全保卫及应急处置工作人员维护现场及周边秩序，疏散无关群众。</w:t>
      </w:r>
    </w:p>
    <w:p>
      <w:pPr>
        <w:overflowPunct w:val="0"/>
        <w:snapToGrid/>
        <w:spacing w:line="560" w:lineRule="exact"/>
        <w:ind w:firstLine="632" w:firstLineChars="200"/>
      </w:pPr>
      <w:r>
        <w:t>（6）在确保安全的前提下，消除影响应急处置的安全隐患。</w:t>
      </w:r>
    </w:p>
    <w:p>
      <w:pPr>
        <w:overflowPunct w:val="0"/>
        <w:snapToGrid/>
        <w:spacing w:line="560" w:lineRule="exact"/>
        <w:ind w:firstLine="632" w:firstLineChars="200"/>
      </w:pPr>
      <w:r>
        <w:t>（7）采取一切必要的、合法的手段，科学合理利用本地区现有资源化解事态。</w:t>
      </w:r>
    </w:p>
    <w:p>
      <w:pPr>
        <w:overflowPunct w:val="0"/>
        <w:snapToGrid/>
        <w:spacing w:line="560" w:lineRule="exact"/>
        <w:ind w:firstLine="632" w:firstLineChars="200"/>
      </w:pPr>
      <w:r>
        <w:t>5.3.3 区文化专项应急指挥部成员单位</w:t>
      </w:r>
    </w:p>
    <w:p>
      <w:pPr>
        <w:overflowPunct w:val="0"/>
        <w:snapToGrid/>
        <w:spacing w:line="560" w:lineRule="exact"/>
        <w:ind w:firstLine="632" w:firstLineChars="200"/>
      </w:pPr>
      <w:r>
        <w:t>根据职责分工和现场处置分组，在现场应急指挥部的统一指挥下，组织本单位、本部门及本地区应急处置队伍和装备资源采取响应措施参与应急处置。</w:t>
      </w:r>
    </w:p>
    <w:p>
      <w:pPr>
        <w:overflowPunct w:val="0"/>
        <w:snapToGrid/>
        <w:spacing w:line="560" w:lineRule="exact"/>
        <w:ind w:firstLine="632" w:firstLineChars="200"/>
      </w:pPr>
      <w:r>
        <w:t>调动武警部队参与处置突发事件，应严格按照相关规定程序办理。</w:t>
      </w:r>
    </w:p>
    <w:p>
      <w:pPr>
        <w:pStyle w:val="3"/>
        <w:widowControl/>
        <w:spacing w:line="560" w:lineRule="exact"/>
        <w:ind w:firstLine="632" w:firstLineChars="200"/>
        <w:jc w:val="both"/>
        <w:rPr>
          <w:rFonts w:eastAsia="方正楷体_GBK"/>
          <w:sz w:val="32"/>
          <w:szCs w:val="22"/>
        </w:rPr>
      </w:pPr>
      <w:r>
        <w:rPr>
          <w:rFonts w:eastAsia="方正楷体_GBK"/>
          <w:sz w:val="32"/>
          <w:szCs w:val="22"/>
        </w:rPr>
        <w:t>5.4 信息发布</w:t>
      </w:r>
    </w:p>
    <w:p>
      <w:pPr>
        <w:overflowPunct w:val="0"/>
        <w:snapToGrid/>
        <w:spacing w:line="560" w:lineRule="exact"/>
        <w:ind w:firstLine="632" w:firstLineChars="200"/>
      </w:pPr>
      <w:r>
        <w:t>由区文化专项应急指挥部办公室报请现场总指挥批准后，由区委宣传部对信息严格按照相关要求进行审核并按照坚持实事求是、把握适度、遵守纪律的原则和规定程序通过平面和网络媒体对外发布。</w:t>
      </w:r>
    </w:p>
    <w:p>
      <w:pPr>
        <w:overflowPunct w:val="0"/>
        <w:snapToGrid/>
        <w:spacing w:line="560" w:lineRule="exact"/>
        <w:ind w:firstLine="632" w:firstLineChars="200"/>
      </w:pPr>
      <w:r>
        <w:t>信息发布可前期发布简要信息，随后发布基本核实情况、政府应对措施和公众防范措施等，并根据事件处置情况做好后续发布工作。突发事件的信息发布严格按照国家相关法律法规及规定执行，做到及时、准确、客观、全面。</w:t>
      </w:r>
    </w:p>
    <w:p>
      <w:pPr>
        <w:overflowPunct w:val="0"/>
        <w:snapToGrid/>
        <w:spacing w:line="560" w:lineRule="exact"/>
        <w:ind w:firstLine="632" w:firstLineChars="200"/>
      </w:pPr>
      <w:r>
        <w:t>区文化专项应急指挥部应建立舆情引导机制。在突发事件发生后，应急指挥部、事发地</w:t>
      </w:r>
      <w:r>
        <w:rPr>
          <w:rFonts w:hint="eastAsia"/>
        </w:rPr>
        <w:t>乡（</w:t>
      </w:r>
      <w:r>
        <w:t>街道</w:t>
      </w:r>
      <w:r>
        <w:rPr>
          <w:rFonts w:hint="eastAsia"/>
        </w:rPr>
        <w:t>）</w:t>
      </w:r>
      <w:r>
        <w:t>应及时启动舆情引导机制，收集相关舆论舆情，并进行分类整理，进行正面回应。对外报道工作由区委宣传部会同区文化专项应急指挥部、区政府外办等部门工作组织，正确引导国内外舆论。</w:t>
      </w:r>
    </w:p>
    <w:p>
      <w:pPr>
        <w:pStyle w:val="3"/>
        <w:widowControl/>
        <w:spacing w:line="560" w:lineRule="exact"/>
        <w:ind w:firstLine="632" w:firstLineChars="200"/>
        <w:jc w:val="both"/>
        <w:rPr>
          <w:rFonts w:eastAsia="方正楷体_GBK"/>
          <w:sz w:val="32"/>
          <w:szCs w:val="22"/>
        </w:rPr>
      </w:pPr>
      <w:r>
        <w:rPr>
          <w:rFonts w:eastAsia="方正楷体_GBK"/>
          <w:sz w:val="32"/>
          <w:szCs w:val="22"/>
        </w:rPr>
        <w:t>5.5 应急结束</w:t>
      </w:r>
    </w:p>
    <w:p>
      <w:pPr>
        <w:overflowPunct w:val="0"/>
        <w:snapToGrid/>
        <w:spacing w:line="560" w:lineRule="exact"/>
        <w:ind w:firstLine="632" w:firstLineChars="200"/>
      </w:pPr>
      <w:r>
        <w:t>当突发事件得到有效处置，现场应急指挥部组织专家会商评估，确认相关危险因素和次生、衍生危害已经消除，应急响应工作即告结束，由响应启动单位宣布应急结束，并及时通知参与处置的各有关单位，必要时通过平面及网络等媒体向社会发布应急结束的公告。</w:t>
      </w:r>
    </w:p>
    <w:p>
      <w:pPr>
        <w:pStyle w:val="3"/>
        <w:widowControl/>
        <w:spacing w:line="560" w:lineRule="exact"/>
        <w:ind w:firstLine="632" w:firstLineChars="200"/>
        <w:jc w:val="both"/>
        <w:rPr>
          <w:rFonts w:eastAsia="方正楷体_GBK"/>
          <w:sz w:val="32"/>
          <w:szCs w:val="22"/>
        </w:rPr>
      </w:pPr>
      <w:r>
        <w:rPr>
          <w:rFonts w:eastAsia="方正楷体_GBK"/>
          <w:sz w:val="32"/>
          <w:szCs w:val="22"/>
        </w:rPr>
        <w:t>5.6 后期处置</w:t>
      </w:r>
    </w:p>
    <w:p>
      <w:pPr>
        <w:overflowPunct w:val="0"/>
        <w:snapToGrid/>
        <w:spacing w:line="560" w:lineRule="exact"/>
        <w:ind w:firstLine="632" w:firstLineChars="200"/>
      </w:pPr>
      <w:r>
        <w:t>由事发地</w:t>
      </w:r>
      <w:r>
        <w:rPr>
          <w:rFonts w:hint="eastAsia"/>
        </w:rPr>
        <w:t>乡（</w:t>
      </w:r>
      <w:r>
        <w:t>街道</w:t>
      </w:r>
      <w:r>
        <w:rPr>
          <w:rFonts w:hint="eastAsia"/>
        </w:rPr>
        <w:t>）</w:t>
      </w:r>
      <w:r>
        <w:t>、事发单位及其主管部门配合。负责事件伤亡群众的善后处理，做好伤亡群众家属的安置、抚恤，对符合社会救助条件的受伤群众进行医疗鉴定及后期治疗和社会救助。</w:t>
      </w:r>
    </w:p>
    <w:p>
      <w:pPr>
        <w:overflowPunct w:val="0"/>
        <w:snapToGrid/>
        <w:spacing w:line="560" w:lineRule="exact"/>
        <w:ind w:firstLine="632" w:firstLineChars="200"/>
      </w:pPr>
      <w:r>
        <w:t>区文化专项应急指挥部办公室在事件平息后，牵头组织开展事件调查和评估工作，各相关部门和事发地</w:t>
      </w:r>
      <w:r>
        <w:rPr>
          <w:rFonts w:hint="eastAsia"/>
        </w:rPr>
        <w:t>乡（</w:t>
      </w:r>
      <w:r>
        <w:t>街道</w:t>
      </w:r>
      <w:r>
        <w:rPr>
          <w:rFonts w:hint="eastAsia"/>
        </w:rPr>
        <w:t>）</w:t>
      </w:r>
      <w:r>
        <w:t>配合。调查和总结评估涵盖事件诱因、性质、规模及表现形式等基本情况，接报和应急处置</w:t>
      </w:r>
      <w:r>
        <w:rPr>
          <w:rFonts w:hint="eastAsia"/>
        </w:rPr>
        <w:t>过程</w:t>
      </w:r>
      <w:r>
        <w:t>，组织指挥和应急预案执行情况，应急处置所采取的主要措施，处置效果，遇到的问题，经验和教训，改进应急处置工作的措施和建议等。</w:t>
      </w:r>
    </w:p>
    <w:p>
      <w:pPr>
        <w:widowControl/>
        <w:autoSpaceDE/>
        <w:autoSpaceDN/>
        <w:snapToGrid/>
        <w:spacing w:line="560" w:lineRule="exact"/>
        <w:ind w:firstLine="632" w:firstLineChars="200"/>
        <w:rPr>
          <w:rFonts w:eastAsia="方正黑体_GBK"/>
          <w:szCs w:val="22"/>
        </w:rPr>
      </w:pPr>
      <w:r>
        <w:rPr>
          <w:rFonts w:eastAsia="方正黑体_GBK"/>
          <w:szCs w:val="22"/>
        </w:rPr>
        <w:t>6  应急保障</w:t>
      </w:r>
    </w:p>
    <w:p>
      <w:pPr>
        <w:pStyle w:val="3"/>
        <w:widowControl/>
        <w:spacing w:line="560" w:lineRule="exact"/>
        <w:ind w:firstLine="632" w:firstLineChars="200"/>
        <w:jc w:val="both"/>
        <w:rPr>
          <w:rFonts w:eastAsia="方正楷体_GBK"/>
          <w:sz w:val="32"/>
          <w:szCs w:val="22"/>
        </w:rPr>
      </w:pPr>
      <w:r>
        <w:rPr>
          <w:rFonts w:eastAsia="方正楷体_GBK"/>
          <w:sz w:val="32"/>
          <w:szCs w:val="22"/>
        </w:rPr>
        <w:t>6.1 信息保障</w:t>
      </w:r>
    </w:p>
    <w:p>
      <w:pPr>
        <w:overflowPunct w:val="0"/>
        <w:snapToGrid/>
        <w:spacing w:line="560" w:lineRule="exact"/>
        <w:ind w:firstLine="632" w:firstLineChars="200"/>
      </w:pPr>
      <w:r>
        <w:t>各成员单位应建立健全并落实突发事件信息收集、传递、处理、报送、通报等各个环节信息联动和共享工作制度，完善各部门、各单位已有的信息传输渠道，保持信息报送设施特别是现场应急信息沟通的良好状态，确保信息畅通。区文化专项应急指挥部办公室、各成员单位值班室及负责人保证24小时联络通畅。</w:t>
      </w:r>
    </w:p>
    <w:p>
      <w:pPr>
        <w:pStyle w:val="3"/>
        <w:widowControl/>
        <w:spacing w:line="560" w:lineRule="exact"/>
        <w:ind w:firstLine="632" w:firstLineChars="200"/>
        <w:jc w:val="both"/>
        <w:rPr>
          <w:rFonts w:eastAsia="方正楷体_GBK"/>
          <w:sz w:val="32"/>
          <w:szCs w:val="22"/>
        </w:rPr>
      </w:pPr>
      <w:r>
        <w:rPr>
          <w:rFonts w:eastAsia="方正楷体_GBK"/>
          <w:sz w:val="32"/>
          <w:szCs w:val="22"/>
        </w:rPr>
        <w:t>6.2 物资保障</w:t>
      </w:r>
    </w:p>
    <w:p>
      <w:pPr>
        <w:overflowPunct w:val="0"/>
        <w:snapToGrid/>
        <w:spacing w:line="560" w:lineRule="exact"/>
        <w:ind w:firstLine="632" w:firstLineChars="200"/>
      </w:pPr>
      <w:r>
        <w:t>区文化专项应急指挥部指导各有关部门和</w:t>
      </w:r>
      <w:r>
        <w:rPr>
          <w:rFonts w:hint="eastAsia"/>
        </w:rPr>
        <w:t>乡（</w:t>
      </w:r>
      <w:r>
        <w:t>街道</w:t>
      </w:r>
      <w:r>
        <w:rPr>
          <w:rFonts w:hint="eastAsia"/>
        </w:rPr>
        <w:t>）</w:t>
      </w:r>
      <w:r>
        <w:t>建立突发事件救援物资储备、更新、调配和紧急配送等保障制度，鼓励和引导社区、企事业单位处置基本的应急处置和抢险救援物资和装备储备足够的突发事件应急物资。区财政局对公共文化场所和文化活动突发事件应急出自的资金给与及时保障，加强对专项保障资金的使用和管理，确保资金发挥最大的作用和效益。</w:t>
      </w:r>
    </w:p>
    <w:p>
      <w:pPr>
        <w:pStyle w:val="3"/>
        <w:widowControl/>
        <w:spacing w:line="560" w:lineRule="exact"/>
        <w:ind w:firstLine="632" w:firstLineChars="200"/>
        <w:jc w:val="both"/>
        <w:rPr>
          <w:rFonts w:eastAsia="方正楷体_GBK"/>
          <w:sz w:val="32"/>
          <w:szCs w:val="22"/>
        </w:rPr>
      </w:pPr>
      <w:r>
        <w:rPr>
          <w:rFonts w:eastAsia="方正楷体_GBK"/>
          <w:sz w:val="32"/>
          <w:szCs w:val="22"/>
        </w:rPr>
        <w:t>6.3 人员保障</w:t>
      </w:r>
    </w:p>
    <w:p>
      <w:pPr>
        <w:overflowPunct w:val="0"/>
        <w:snapToGrid/>
        <w:spacing w:line="560" w:lineRule="exact"/>
        <w:ind w:firstLine="632" w:firstLineChars="200"/>
      </w:pPr>
      <w:r>
        <w:t>区文化专项应急指挥部相关成员单位应根据职责组之间本单位、本部门应急救援队伍。突发事件发生后，区文化专项应急指挥部按照事件紧急程度和由近及远的原则分梯次调集各有关单位应急队伍参与应急处置和抢险救援工作。</w:t>
      </w:r>
    </w:p>
    <w:p>
      <w:pPr>
        <w:pStyle w:val="3"/>
        <w:widowControl/>
        <w:spacing w:line="560" w:lineRule="exact"/>
        <w:ind w:firstLine="632" w:firstLineChars="200"/>
        <w:jc w:val="both"/>
        <w:rPr>
          <w:rFonts w:eastAsia="方正楷体_GBK"/>
          <w:sz w:val="32"/>
          <w:szCs w:val="22"/>
        </w:rPr>
      </w:pPr>
      <w:r>
        <w:rPr>
          <w:rFonts w:eastAsia="方正楷体_GBK"/>
          <w:sz w:val="32"/>
          <w:szCs w:val="22"/>
        </w:rPr>
        <w:t>6.4 宣传保障</w:t>
      </w:r>
    </w:p>
    <w:p>
      <w:pPr>
        <w:overflowPunct w:val="0"/>
        <w:snapToGrid/>
        <w:spacing w:line="560" w:lineRule="exact"/>
        <w:ind w:firstLine="632" w:firstLineChars="200"/>
      </w:pPr>
      <w:r>
        <w:t>区文化专项应急指挥部及有关成员单位要加强公共文化场所和文化活动突发事件预案的普及工作，利用新闻媒体、网站及宣传栏等多种形式，广泛开展公共文化场所和文化活动突发事件法制和应急知识宣传教育活动，公布应急指挥部电话（82230923）和接警电话（110），增强公众法制观念、应急避险意识，提高自救、互救能力，有效预防突发事件发生和减轻因突发事件造成的损失。</w:t>
      </w:r>
    </w:p>
    <w:p>
      <w:pPr>
        <w:pStyle w:val="3"/>
        <w:widowControl/>
        <w:spacing w:line="560" w:lineRule="exact"/>
        <w:ind w:firstLine="632" w:firstLineChars="200"/>
        <w:jc w:val="both"/>
        <w:rPr>
          <w:rFonts w:eastAsia="方正楷体_GBK"/>
          <w:sz w:val="32"/>
          <w:szCs w:val="22"/>
        </w:rPr>
      </w:pPr>
      <w:r>
        <w:rPr>
          <w:rFonts w:eastAsia="方正楷体_GBK"/>
          <w:sz w:val="32"/>
          <w:szCs w:val="22"/>
        </w:rPr>
        <w:t>6.5 医疗保障</w:t>
      </w:r>
    </w:p>
    <w:p>
      <w:pPr>
        <w:overflowPunct w:val="0"/>
        <w:snapToGrid/>
        <w:spacing w:line="560" w:lineRule="exact"/>
        <w:ind w:firstLine="632" w:firstLineChars="200"/>
      </w:pPr>
      <w:r>
        <w:t>区卫健委建立卫生应急队伍和保障体系，根据需要及时组织队伍赶赴现场开展紧急医疗救治等工作，为突发事件处置提供必要的药品、器械等卫生和医疗设备援助。</w:t>
      </w:r>
    </w:p>
    <w:p>
      <w:pPr>
        <w:pStyle w:val="3"/>
        <w:widowControl/>
        <w:spacing w:line="560" w:lineRule="exact"/>
        <w:ind w:firstLine="632" w:firstLineChars="200"/>
        <w:jc w:val="both"/>
        <w:rPr>
          <w:rFonts w:eastAsia="方正楷体_GBK"/>
          <w:sz w:val="32"/>
          <w:szCs w:val="22"/>
        </w:rPr>
      </w:pPr>
      <w:r>
        <w:rPr>
          <w:rFonts w:eastAsia="方正楷体_GBK"/>
          <w:sz w:val="32"/>
          <w:szCs w:val="22"/>
        </w:rPr>
        <w:t>6.6 交通保障</w:t>
      </w:r>
    </w:p>
    <w:p>
      <w:pPr>
        <w:overflowPunct w:val="0"/>
        <w:snapToGrid/>
        <w:spacing w:line="560" w:lineRule="exact"/>
        <w:ind w:firstLine="632" w:firstLineChars="200"/>
      </w:pPr>
      <w:r>
        <w:t>区住建局（区交通局）要建立应急运输保障体系，在突发事件发生后要开设应急“绿色通道”，保证紧急情况下的应急交通工具的优先安排、优先调度、优先放行；交通设施受损时，要迅速组织专业队伍进行抢修，尽快恢复畅通，确保运输安全。公安部门要根据处置需要，对事发现场及相关道路实行交通调流或管制，保证救援工作顺利开展。</w:t>
      </w:r>
    </w:p>
    <w:p>
      <w:pPr>
        <w:widowControl/>
        <w:autoSpaceDE/>
        <w:autoSpaceDN/>
        <w:snapToGrid/>
        <w:spacing w:line="560" w:lineRule="exact"/>
        <w:ind w:firstLine="632" w:firstLineChars="200"/>
        <w:rPr>
          <w:rFonts w:eastAsia="方正黑体_GBK"/>
          <w:szCs w:val="22"/>
        </w:rPr>
      </w:pPr>
      <w:r>
        <w:rPr>
          <w:rFonts w:eastAsia="方正黑体_GBK"/>
          <w:szCs w:val="22"/>
        </w:rPr>
        <w:t>7  应急教育与演练</w:t>
      </w:r>
    </w:p>
    <w:p>
      <w:pPr>
        <w:pStyle w:val="3"/>
        <w:widowControl/>
        <w:spacing w:line="560" w:lineRule="exact"/>
        <w:ind w:firstLine="632" w:firstLineChars="200"/>
        <w:jc w:val="both"/>
        <w:rPr>
          <w:rFonts w:eastAsia="方正楷体_GBK"/>
          <w:sz w:val="32"/>
          <w:szCs w:val="22"/>
        </w:rPr>
      </w:pPr>
      <w:r>
        <w:rPr>
          <w:rFonts w:eastAsia="方正楷体_GBK"/>
          <w:sz w:val="32"/>
          <w:szCs w:val="22"/>
        </w:rPr>
        <w:t>7.1 应急教育</w:t>
      </w:r>
    </w:p>
    <w:p>
      <w:pPr>
        <w:overflowPunct w:val="0"/>
        <w:snapToGrid/>
        <w:spacing w:line="560" w:lineRule="exact"/>
        <w:ind w:firstLine="632" w:firstLineChars="200"/>
      </w:pPr>
      <w:r>
        <w:t>区文化专项应急指挥部及有关成员单位应当有组织、有计划地为公共文化场所工作人员和文化活动组织者、参与者、承办者提供减灾知识和技能培训，丰富一线工作人员法律、政策及应急业务知识，提高突发事件的协调处置能力。</w:t>
      </w:r>
    </w:p>
    <w:p>
      <w:pPr>
        <w:pStyle w:val="3"/>
        <w:widowControl/>
        <w:spacing w:line="560" w:lineRule="exact"/>
        <w:ind w:firstLine="632" w:firstLineChars="200"/>
        <w:jc w:val="both"/>
        <w:rPr>
          <w:rFonts w:eastAsia="方正楷体_GBK"/>
          <w:sz w:val="32"/>
          <w:szCs w:val="22"/>
        </w:rPr>
      </w:pPr>
      <w:r>
        <w:rPr>
          <w:rFonts w:eastAsia="方正楷体_GBK"/>
          <w:sz w:val="32"/>
          <w:szCs w:val="22"/>
        </w:rPr>
        <w:t>7.2 应急演练</w:t>
      </w:r>
    </w:p>
    <w:p>
      <w:pPr>
        <w:overflowPunct w:val="0"/>
        <w:snapToGrid/>
        <w:spacing w:line="560" w:lineRule="exact"/>
        <w:ind w:firstLine="632" w:firstLineChars="200"/>
      </w:pPr>
      <w:r>
        <w:t>区文化专项应急指挥部办公室负责制订年度应急演练计划，每2年至少组织1次公共文化场所和文化活动事件应急处置综合或专项演练。演练要从实战角度出发，深入发动和依靠群众，普及防灾减灾知识和技能，切实提高应急救援能力。</w:t>
      </w:r>
    </w:p>
    <w:p>
      <w:pPr>
        <w:pStyle w:val="3"/>
        <w:widowControl/>
        <w:spacing w:line="560" w:lineRule="exact"/>
        <w:ind w:firstLine="632" w:firstLineChars="200"/>
        <w:jc w:val="both"/>
        <w:rPr>
          <w:rFonts w:eastAsia="方正楷体_GBK"/>
          <w:sz w:val="32"/>
          <w:szCs w:val="22"/>
        </w:rPr>
      </w:pPr>
      <w:r>
        <w:rPr>
          <w:rFonts w:eastAsia="方正楷体_GBK"/>
          <w:sz w:val="32"/>
          <w:szCs w:val="22"/>
        </w:rPr>
        <w:t>7.3 预案评估</w:t>
      </w:r>
    </w:p>
    <w:p>
      <w:pPr>
        <w:overflowPunct w:val="0"/>
        <w:snapToGrid/>
        <w:spacing w:line="560" w:lineRule="exact"/>
        <w:ind w:firstLine="632" w:firstLineChars="200"/>
      </w:pPr>
      <w:r>
        <w:t>区文化专项应急指挥部办公室根据预案运行情况不定期对本级预案进行评估。评估可采取专家、参加应急行动相关人员共同参与的方式进行，并撰写评估报告。</w:t>
      </w:r>
    </w:p>
    <w:p>
      <w:pPr>
        <w:pStyle w:val="3"/>
        <w:widowControl/>
        <w:spacing w:line="560" w:lineRule="exact"/>
        <w:ind w:firstLine="632" w:firstLineChars="200"/>
        <w:jc w:val="both"/>
        <w:rPr>
          <w:rFonts w:eastAsia="方正楷体_GBK"/>
          <w:sz w:val="32"/>
          <w:szCs w:val="22"/>
        </w:rPr>
      </w:pPr>
      <w:r>
        <w:rPr>
          <w:rFonts w:eastAsia="方正楷体_GBK"/>
          <w:sz w:val="32"/>
          <w:szCs w:val="22"/>
        </w:rPr>
        <w:t>7.4 责任追究</w:t>
      </w:r>
    </w:p>
    <w:p>
      <w:pPr>
        <w:overflowPunct w:val="0"/>
        <w:snapToGrid/>
        <w:spacing w:line="560" w:lineRule="exact"/>
        <w:ind w:firstLine="632" w:firstLineChars="200"/>
      </w:pPr>
      <w:r>
        <w:t>区文化专项应急指挥部负责对本预案执行情况进行监督检查，督促有</w:t>
      </w:r>
      <w:r>
        <w:rPr>
          <w:rFonts w:hint="eastAsia"/>
        </w:rPr>
        <w:t>关</w:t>
      </w:r>
      <w:r>
        <w:t>部门和单位对存在的问题进行整改。对应急处置工作推诿扯皮、不作为，突发事件信息报告中迟报、漏报、谎报、瞒报，现场处置中失职、渎职，信息发布不力，以及应急准备中对责任应尽未尽并造成严重后果等行为，交由纪委监委等部门依法追究法律责任。</w:t>
      </w:r>
    </w:p>
    <w:p>
      <w:pPr>
        <w:widowControl/>
        <w:autoSpaceDE/>
        <w:autoSpaceDN/>
        <w:snapToGrid/>
        <w:spacing w:line="560" w:lineRule="exact"/>
        <w:ind w:firstLine="632" w:firstLineChars="200"/>
        <w:rPr>
          <w:rFonts w:eastAsia="方正黑体_GBK"/>
          <w:szCs w:val="22"/>
        </w:rPr>
      </w:pPr>
      <w:r>
        <w:rPr>
          <w:rFonts w:eastAsia="方正黑体_GBK"/>
          <w:szCs w:val="22"/>
        </w:rPr>
        <w:t>8  附则</w:t>
      </w:r>
    </w:p>
    <w:p>
      <w:pPr>
        <w:pStyle w:val="3"/>
        <w:widowControl/>
        <w:spacing w:line="560" w:lineRule="exact"/>
        <w:ind w:firstLine="632" w:firstLineChars="200"/>
        <w:jc w:val="both"/>
        <w:rPr>
          <w:rFonts w:eastAsia="方正楷体_GBK"/>
          <w:sz w:val="32"/>
          <w:szCs w:val="22"/>
        </w:rPr>
      </w:pPr>
      <w:r>
        <w:rPr>
          <w:rFonts w:eastAsia="方正楷体_GBK"/>
          <w:sz w:val="32"/>
          <w:szCs w:val="22"/>
        </w:rPr>
        <w:t>8.1 预案制定</w:t>
      </w:r>
    </w:p>
    <w:p>
      <w:pPr>
        <w:overflowPunct w:val="0"/>
        <w:snapToGrid/>
        <w:spacing w:line="560" w:lineRule="exact"/>
        <w:ind w:firstLine="632" w:firstLineChars="200"/>
      </w:pPr>
      <w:r>
        <w:t>本预案由连云区文化体育和旅游局负责制定、管理与解释。</w:t>
      </w:r>
    </w:p>
    <w:p>
      <w:pPr>
        <w:pStyle w:val="3"/>
        <w:widowControl/>
        <w:spacing w:line="560" w:lineRule="exact"/>
        <w:ind w:firstLine="632" w:firstLineChars="200"/>
        <w:jc w:val="both"/>
        <w:rPr>
          <w:rFonts w:eastAsia="方正楷体_GBK"/>
          <w:sz w:val="32"/>
          <w:szCs w:val="22"/>
        </w:rPr>
      </w:pPr>
      <w:r>
        <w:rPr>
          <w:rFonts w:eastAsia="方正楷体_GBK"/>
          <w:sz w:val="32"/>
          <w:szCs w:val="22"/>
        </w:rPr>
        <w:t>8.2 预案修订</w:t>
      </w:r>
    </w:p>
    <w:p>
      <w:pPr>
        <w:overflowPunct w:val="0"/>
        <w:snapToGrid/>
        <w:spacing w:line="560" w:lineRule="exact"/>
        <w:ind w:firstLine="632" w:firstLineChars="200"/>
      </w:pPr>
      <w:r>
        <w:t>区文化专项应急指挥部办公室按照有关规定，结合应急处置和演练总结评估情况，适时组织对本预案进行修订，实现预案可持续改进。</w:t>
      </w:r>
    </w:p>
    <w:p>
      <w:pPr>
        <w:pStyle w:val="3"/>
        <w:widowControl/>
        <w:spacing w:line="560" w:lineRule="exact"/>
        <w:ind w:firstLine="632" w:firstLineChars="200"/>
        <w:jc w:val="both"/>
        <w:rPr>
          <w:rFonts w:eastAsia="方正楷体_GBK"/>
          <w:sz w:val="32"/>
          <w:szCs w:val="22"/>
        </w:rPr>
      </w:pPr>
      <w:r>
        <w:rPr>
          <w:rFonts w:eastAsia="方正楷体_GBK"/>
          <w:sz w:val="32"/>
          <w:szCs w:val="22"/>
        </w:rPr>
        <w:t>8.3 预案实施</w:t>
      </w:r>
    </w:p>
    <w:p>
      <w:pPr>
        <w:overflowPunct w:val="0"/>
        <w:snapToGrid/>
        <w:spacing w:line="560" w:lineRule="exact"/>
        <w:ind w:firstLine="632" w:firstLineChars="200"/>
      </w:pPr>
      <w:r>
        <w:t>本预案自</w:t>
      </w:r>
      <w:r>
        <w:rPr>
          <w:rFonts w:hint="eastAsia"/>
        </w:rPr>
        <w:t>印发</w:t>
      </w:r>
      <w:r>
        <w:t>之日起实施。</w:t>
      </w:r>
    </w:p>
    <w:p>
      <w:pPr>
        <w:widowControl/>
        <w:autoSpaceDE/>
        <w:autoSpaceDN/>
        <w:snapToGrid/>
        <w:spacing w:line="560" w:lineRule="exact"/>
        <w:ind w:firstLine="632" w:firstLineChars="200"/>
        <w:rPr>
          <w:rFonts w:eastAsia="方正黑体_GBK"/>
          <w:szCs w:val="22"/>
        </w:rPr>
      </w:pPr>
      <w:r>
        <w:rPr>
          <w:rFonts w:eastAsia="方正黑体_GBK"/>
          <w:szCs w:val="22"/>
        </w:rPr>
        <w:t>9  附件</w:t>
      </w:r>
    </w:p>
    <w:p>
      <w:pPr>
        <w:pStyle w:val="3"/>
        <w:widowControl/>
        <w:spacing w:line="560" w:lineRule="exact"/>
        <w:ind w:firstLine="632" w:firstLineChars="200"/>
        <w:jc w:val="both"/>
        <w:rPr>
          <w:rFonts w:eastAsia="方正楷体_GBK"/>
          <w:sz w:val="32"/>
          <w:szCs w:val="22"/>
        </w:rPr>
      </w:pPr>
      <w:r>
        <w:rPr>
          <w:rFonts w:eastAsia="方正楷体_GBK"/>
          <w:sz w:val="32"/>
          <w:szCs w:val="22"/>
        </w:rPr>
        <w:t>9.1 《连云区公共文化场所和文化活动突发事件应急指挥部设置图》</w:t>
      </w:r>
    </w:p>
    <w:p>
      <w:pPr>
        <w:pStyle w:val="3"/>
        <w:widowControl/>
        <w:spacing w:line="560" w:lineRule="exact"/>
        <w:ind w:firstLine="632" w:firstLineChars="200"/>
        <w:jc w:val="both"/>
        <w:rPr>
          <w:rFonts w:eastAsia="方正楷体_GBK"/>
          <w:sz w:val="32"/>
          <w:szCs w:val="22"/>
        </w:rPr>
      </w:pPr>
      <w:r>
        <w:rPr>
          <w:rFonts w:eastAsia="方正楷体_GBK"/>
          <w:sz w:val="32"/>
          <w:szCs w:val="22"/>
        </w:rPr>
        <w:t>9.2 《连云区公共文化场所和文化活动突发事件应急处置现场指挥部设置图》</w:t>
      </w:r>
    </w:p>
    <w:p>
      <w:pPr>
        <w:overflowPunct w:val="0"/>
        <w:snapToGrid/>
        <w:spacing w:line="560" w:lineRule="exact"/>
        <w:ind w:firstLine="632" w:firstLineChars="200"/>
        <w:rPr>
          <w:rFonts w:eastAsia="方正楷体_GBK"/>
          <w:szCs w:val="22"/>
        </w:rPr>
      </w:pPr>
      <w:r>
        <w:rPr>
          <w:rFonts w:eastAsia="方正楷体_GBK"/>
          <w:szCs w:val="22"/>
        </w:rPr>
        <w:t>9.3 《连云区公共文化场所和文化活动突发事件应急处置流程图》</w:t>
      </w:r>
    </w:p>
    <w:p>
      <w:pPr>
        <w:overflowPunct w:val="0"/>
        <w:snapToGrid/>
        <w:spacing w:line="560" w:lineRule="exact"/>
        <w:ind w:firstLine="632" w:firstLineChars="200"/>
      </w:pPr>
    </w:p>
    <w:p>
      <w:pPr>
        <w:overflowPunct w:val="0"/>
        <w:snapToGrid/>
        <w:spacing w:line="560" w:lineRule="exact"/>
        <w:ind w:firstLine="632" w:firstLineChars="200"/>
      </w:pPr>
    </w:p>
    <w:p>
      <w:pPr>
        <w:overflowPunct w:val="0"/>
        <w:snapToGrid/>
        <w:spacing w:line="560" w:lineRule="exact"/>
        <w:ind w:firstLine="0"/>
      </w:pPr>
    </w:p>
    <w:p>
      <w:pPr>
        <w:overflowPunct w:val="0"/>
        <w:snapToGrid/>
        <w:spacing w:line="560" w:lineRule="exact"/>
        <w:ind w:firstLine="0"/>
        <w:sectPr>
          <w:footerReference r:id="rId3" w:type="default"/>
          <w:footerReference r:id="rId4" w:type="even"/>
          <w:pgSz w:w="11906" w:h="16838"/>
          <w:pgMar w:top="2098" w:right="1474" w:bottom="1985" w:left="1588" w:header="720" w:footer="1474" w:gutter="0"/>
          <w:cols w:space="720" w:num="1"/>
          <w:docGrid w:type="linesAndChars" w:linePitch="590" w:charSpace="-1024"/>
        </w:sectPr>
      </w:pPr>
    </w:p>
    <w:p>
      <w:pPr>
        <w:widowControl/>
        <w:ind w:firstLine="0"/>
        <w:jc w:val="left"/>
        <w:rPr>
          <w:rFonts w:eastAsia="方正黑体_GBK"/>
          <w:szCs w:val="32"/>
        </w:rPr>
      </w:pPr>
      <w:r>
        <w:rPr>
          <w:rFonts w:eastAsia="方正黑体_GBK"/>
          <w:szCs w:val="32"/>
        </w:rPr>
        <w:t>附件1</w:t>
      </w:r>
    </w:p>
    <w:p>
      <w:pPr>
        <w:widowControl/>
        <w:spacing w:before="156" w:beforeLines="50" w:line="560" w:lineRule="exact"/>
        <w:ind w:firstLine="0"/>
        <w:jc w:val="center"/>
        <w:rPr>
          <w:rFonts w:eastAsia="方正黑体_GBK"/>
          <w:sz w:val="44"/>
          <w:szCs w:val="44"/>
        </w:rPr>
      </w:pPr>
      <w:r>
        <w:rPr>
          <w:rFonts w:eastAsia="方正黑体_GBK"/>
          <w:sz w:val="44"/>
          <w:szCs w:val="44"/>
        </w:rPr>
        <w:t>连云区公共文化场所和文化活动突发事件应急指挥部设置图</w:t>
      </w:r>
    </w:p>
    <w:p>
      <w:pPr>
        <w:widowControl/>
        <w:jc w:val="center"/>
        <w:rPr>
          <w:rFonts w:eastAsia="仿宋_GB2312"/>
          <w:szCs w:val="32"/>
        </w:rPr>
      </w:pPr>
      <w:r>
        <w:rPr>
          <w:rFonts w:eastAsia="宋体"/>
          <w:szCs w:val="24"/>
        </w:rPr>
        <mc:AlternateContent>
          <mc:Choice Requires="wps">
            <w:drawing>
              <wp:anchor distT="0" distB="0" distL="114300" distR="114300" simplePos="0" relativeHeight="251686912" behindDoc="0" locked="0" layoutInCell="1" allowOverlap="1">
                <wp:simplePos x="0" y="0"/>
                <wp:positionH relativeFrom="column">
                  <wp:posOffset>3474720</wp:posOffset>
                </wp:positionH>
                <wp:positionV relativeFrom="paragraph">
                  <wp:posOffset>81915</wp:posOffset>
                </wp:positionV>
                <wp:extent cx="2019300" cy="619125"/>
                <wp:effectExtent l="6350" t="6350" r="12700" b="22225"/>
                <wp:wrapNone/>
                <wp:docPr id="16" name="矩形 16"/>
                <wp:cNvGraphicFramePr/>
                <a:graphic xmlns:a="http://schemas.openxmlformats.org/drawingml/2006/main">
                  <a:graphicData uri="http://schemas.microsoft.com/office/word/2010/wordprocessingShape">
                    <wps:wsp>
                      <wps:cNvSpPr/>
                      <wps:spPr>
                        <a:xfrm>
                          <a:off x="4389120" y="2017395"/>
                          <a:ext cx="2019300" cy="619125"/>
                        </a:xfrm>
                        <a:prstGeom prst="rect">
                          <a:avLst/>
                        </a:prstGeom>
                        <a:solidFill>
                          <a:srgbClr val="CCE8CF"/>
                        </a:solidFill>
                        <a:ln w="12700" cap="flat" cmpd="sng" algn="ctr">
                          <a:solidFill>
                            <a:srgbClr val="70AD47"/>
                          </a:solidFill>
                          <a:prstDash val="solid"/>
                          <a:miter lim="800000"/>
                        </a:ln>
                        <a:effectLst/>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总指挥</w:t>
                            </w:r>
                          </w:p>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（分管副区长）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3.6pt;margin-top:6.45pt;height:48.75pt;width:159pt;z-index:251686912;v-text-anchor:middle;mso-width-relative:page;mso-height-relative:page;" fillcolor="#CCE8CF" filled="t" coordsize="21600,21600" o:gfxdata="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OCYUi7ZAAAA&#10;CgEAAA8AAAAAAAAAAQAgAAAAIgAAAGRycy9kb3ducmV2LnhtbFBLAQIUABQAAAAIAIdO4kCgMkkj&#10;jgIAABsFAAAOAAAAAAAAAAEAIAAAACgBAABkcnMvZTJvRG9jLnhtbFBLBQYAAAAABgAGAFkBAAAo&#10;Bg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总指挥</w:t>
                      </w:r>
                    </w:p>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（分管副区长）</w:t>
                      </w:r>
                    </w:p>
                  </w:txbxContent>
                </v:textbox>
              </v:rect>
            </w:pict>
          </mc:Fallback>
        </mc:AlternateContent>
      </w:r>
    </w:p>
    <w:p>
      <w:pPr>
        <w:widowControl/>
        <w:jc w:val="center"/>
        <w:rPr>
          <w:rFonts w:eastAsia="仿宋_GB2312"/>
          <w:szCs w:val="32"/>
        </w:rPr>
      </w:pPr>
      <w:r>
        <w:rPr>
          <w:rFonts w:eastAsia="宋体"/>
          <w:szCs w:val="24"/>
        </w:rPr>
        <mc:AlternateContent>
          <mc:Choice Requires="wps">
            <w:drawing>
              <wp:anchor distT="0" distB="0" distL="114300" distR="114300" simplePos="0" relativeHeight="251687936" behindDoc="0" locked="0" layoutInCell="1" allowOverlap="1">
                <wp:simplePos x="0" y="0"/>
                <wp:positionH relativeFrom="column">
                  <wp:posOffset>4484370</wp:posOffset>
                </wp:positionH>
                <wp:positionV relativeFrom="paragraph">
                  <wp:posOffset>304800</wp:posOffset>
                </wp:positionV>
                <wp:extent cx="9525" cy="209550"/>
                <wp:effectExtent l="4445" t="0" r="5080" b="19050"/>
                <wp:wrapNone/>
                <wp:docPr id="10" name="直接连接符 10"/>
                <wp:cNvGraphicFramePr/>
                <a:graphic xmlns:a="http://schemas.openxmlformats.org/drawingml/2006/main">
                  <a:graphicData uri="http://schemas.microsoft.com/office/word/2010/wordprocessingShape">
                    <wps:wsp>
                      <wps:cNvSpPr/>
                      <wps:spPr>
                        <a:xfrm>
                          <a:off x="0" y="0"/>
                          <a:ext cx="9525" cy="20955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53.1pt;margin-top:24pt;height:16.5pt;width:0.75pt;z-index:251687936;mso-width-relative:page;mso-height-relative:page;" filled="f" coordsize="21600,21600" o:gfxdata="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4K5VTaAAAADAEAAA8AAAAAAAAAAQAgAAAAIgAAAGRycy9kb3ducmV2LnhtbFBLAQIU&#10;ABQAAAAIAIdO4kAkxyvjYwIAALEEAAAOAAAAAAAAAAEAIAAAACkBAABkcnMvZTJvRG9jLnhtbFBL&#10;BQYAAAAABgAGAFkBAAD+BQAAAAA=&#10;">
                <v:path arrowok="t"/>
                <v:fill on="f" focussize="0,0"/>
                <v:stroke weight="0.5pt" color="#5B9BD5"/>
                <v:imagedata o:title=""/>
                <o:lock v:ext="edit"/>
              </v:line>
            </w:pict>
          </mc:Fallback>
        </mc:AlternateContent>
      </w:r>
    </w:p>
    <w:p>
      <w:pPr>
        <w:widowControl/>
        <w:jc w:val="center"/>
        <w:rPr>
          <w:rFonts w:eastAsia="仿宋_GB2312"/>
          <w:szCs w:val="32"/>
        </w:rPr>
      </w:pPr>
      <w:r>
        <w:rPr>
          <w:rFonts w:eastAsia="宋体"/>
          <w:szCs w:val="24"/>
        </w:rPr>
        <mc:AlternateContent>
          <mc:Choice Requires="wps">
            <w:drawing>
              <wp:anchor distT="0" distB="0" distL="114300" distR="114300" simplePos="0" relativeHeight="251693056" behindDoc="0" locked="0" layoutInCell="1" allowOverlap="1">
                <wp:simplePos x="0" y="0"/>
                <wp:positionH relativeFrom="column">
                  <wp:posOffset>6721475</wp:posOffset>
                </wp:positionH>
                <wp:positionV relativeFrom="paragraph">
                  <wp:posOffset>252095</wp:posOffset>
                </wp:positionV>
                <wp:extent cx="2019300" cy="619125"/>
                <wp:effectExtent l="6350" t="6350" r="12700" b="22225"/>
                <wp:wrapNone/>
                <wp:docPr id="6" name="矩形 6"/>
                <wp:cNvGraphicFramePr/>
                <a:graphic xmlns:a="http://schemas.openxmlformats.org/drawingml/2006/main">
                  <a:graphicData uri="http://schemas.microsoft.com/office/word/2010/wordprocessingShape">
                    <wps:wsp>
                      <wps:cNvSpPr/>
                      <wps:spPr>
                        <a:xfrm>
                          <a:off x="0" y="0"/>
                          <a:ext cx="2019300" cy="619125"/>
                        </a:xfrm>
                        <a:prstGeom prst="rect">
                          <a:avLst/>
                        </a:prstGeom>
                        <a:solidFill>
                          <a:srgbClr val="CCE8CF"/>
                        </a:solidFill>
                        <a:ln w="12700" cap="flat" cmpd="sng" algn="ctr">
                          <a:solidFill>
                            <a:srgbClr val="70AD47"/>
                          </a:solidFill>
                          <a:prstDash val="solid"/>
                          <a:miter lim="800000"/>
                        </a:ln>
                        <a:effectLst/>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副总指挥</w:t>
                            </w:r>
                          </w:p>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（区文体和旅游局局长）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9.25pt;margin-top:19.85pt;height:48.75pt;width:159pt;z-index:251693056;v-text-anchor:middle;mso-width-relative:page;mso-height-relative:page;" fillcolor="#CCE8CF" filled="t" coordsize="21600,21600" o:gfxdata="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OCuVU2gAAAAwBAAAPAAAAAAAA&#10;AAEAIAAAACIAAABkcnMvZG93bnJldi54bWxQSwECFAAUAAAACACHTuJAeOdzsIICAAANBQAADgAA&#10;AAAAAAABACAAAAApAQAAZHJzL2Uyb0RvYy54bWxQSwUGAAAAAAYABgBZAQAAHQY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副总指挥</w:t>
                      </w:r>
                    </w:p>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（区文体和旅游局局长）</w:t>
                      </w:r>
                    </w:p>
                  </w:txbxContent>
                </v:textbox>
              </v:rect>
            </w:pict>
          </mc:Fallback>
        </mc:AlternateContent>
      </w:r>
      <w:r>
        <w:rPr>
          <w:rFonts w:eastAsia="宋体"/>
          <w:szCs w:val="24"/>
        </w:rPr>
        <mc:AlternateContent>
          <mc:Choice Requires="wps">
            <w:drawing>
              <wp:anchor distT="0" distB="0" distL="114300" distR="114300" simplePos="0" relativeHeight="251692032" behindDoc="0" locked="0" layoutInCell="1" allowOverlap="1">
                <wp:simplePos x="0" y="0"/>
                <wp:positionH relativeFrom="page">
                  <wp:posOffset>968375</wp:posOffset>
                </wp:positionH>
                <wp:positionV relativeFrom="page">
                  <wp:posOffset>2988945</wp:posOffset>
                </wp:positionV>
                <wp:extent cx="2481580" cy="619125"/>
                <wp:effectExtent l="6350" t="6350" r="7620" b="22225"/>
                <wp:wrapNone/>
                <wp:docPr id="5" name="矩形 5"/>
                <wp:cNvGraphicFramePr/>
                <a:graphic xmlns:a="http://schemas.openxmlformats.org/drawingml/2006/main">
                  <a:graphicData uri="http://schemas.microsoft.com/office/word/2010/wordprocessingShape">
                    <wps:wsp>
                      <wps:cNvSpPr/>
                      <wps:spPr>
                        <a:xfrm>
                          <a:off x="0" y="0"/>
                          <a:ext cx="2481580" cy="6191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副总指挥</w:t>
                            </w:r>
                          </w:p>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（区政府办</w:t>
                            </w:r>
                            <w:r>
                              <w:rPr>
                                <w:rFonts w:hint="eastAsia" w:ascii="Calibri" w:hAnsi="Calibri"/>
                                <w:snapToGrid/>
                                <w:kern w:val="2"/>
                                <w:sz w:val="21"/>
                                <w:szCs w:val="24"/>
                              </w:rPr>
                              <w:t>副</w:t>
                            </w:r>
                            <w:r>
                              <w:rPr>
                                <w:rFonts w:hint="eastAsia" w:ascii="Calibri" w:hAnsi="Calibri" w:eastAsia="宋体"/>
                                <w:snapToGrid/>
                                <w:kern w:val="2"/>
                                <w:sz w:val="21"/>
                                <w:szCs w:val="24"/>
                              </w:rPr>
                              <w:t>主任）</w:t>
                            </w:r>
                          </w:p>
                        </w:txbxContent>
                      </wps:txbx>
                      <wps:bodyPr anchor="ctr" upright="1">
                        <a:normAutofit/>
                      </wps:bodyPr>
                    </wps:wsp>
                  </a:graphicData>
                </a:graphic>
              </wp:anchor>
            </w:drawing>
          </mc:Choice>
          <mc:Fallback>
            <w:pict>
              <v:rect id="_x0000_s1026" o:spid="_x0000_s1026" o:spt="1" style="position:absolute;left:0pt;margin-left:76.25pt;margin-top:235.35pt;height:48.75pt;width:195.4pt;mso-position-horizontal-relative:page;mso-position-vertical-relative:page;z-index:251692032;v-text-anchor:middle;mso-width-relative:page;mso-height-relative:page;" fillcolor="#CCE8CF" filled="t" coordsize="21600,21600" o:gfxdata="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8o8DXAAAACQEAAA8AAAAA&#10;AAAAAQAgAAAAIgAAAGRycy9kb3ducmV2LnhtbFBLAQIUABQAAAAIAIdO4kCFMuAE3AEAAG4DAAAO&#10;AAAAAAAAAAEAIAAAACYBAABkcnMvZTJvRG9jLnhtbFBLBQYAAAAABgAGAFkBAAB0BQAAAAA=&#10;">
                <v:path/>
                <v:fill on="t" focussize="0,0"/>
                <v:stroke weight="1pt" color="#70AD47"/>
                <v:imagedata o:title=""/>
                <o:lock v:ext="edit"/>
                <v:textbox style="mso-fit-text-to-shape:t;">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副总指挥</w:t>
                      </w:r>
                    </w:p>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（区政府办</w:t>
                      </w:r>
                      <w:r>
                        <w:rPr>
                          <w:rFonts w:hint="eastAsia" w:ascii="Calibri" w:hAnsi="Calibri"/>
                          <w:snapToGrid/>
                          <w:kern w:val="2"/>
                          <w:sz w:val="21"/>
                          <w:szCs w:val="24"/>
                        </w:rPr>
                        <w:t>副</w:t>
                      </w:r>
                      <w:r>
                        <w:rPr>
                          <w:rFonts w:hint="eastAsia" w:ascii="Calibri" w:hAnsi="Calibri" w:eastAsia="宋体"/>
                          <w:snapToGrid/>
                          <w:kern w:val="2"/>
                          <w:sz w:val="21"/>
                          <w:szCs w:val="24"/>
                        </w:rPr>
                        <w:t>主任）</w:t>
                      </w:r>
                    </w:p>
                  </w:txbxContent>
                </v:textbox>
              </v:rect>
            </w:pict>
          </mc:Fallback>
        </mc:AlternateContent>
      </w:r>
      <w:r>
        <w:rPr>
          <w:rFonts w:eastAsia="宋体"/>
          <w:szCs w:val="24"/>
        </w:rPr>
        <mc:AlternateContent>
          <mc:Choice Requires="wps">
            <w:drawing>
              <wp:anchor distT="0" distB="0" distL="114300" distR="114300" simplePos="0" relativeHeight="251691008" behindDoc="0" locked="0" layoutInCell="1" allowOverlap="1">
                <wp:simplePos x="0" y="0"/>
                <wp:positionH relativeFrom="column">
                  <wp:posOffset>7718425</wp:posOffset>
                </wp:positionH>
                <wp:positionV relativeFrom="paragraph">
                  <wp:posOffset>113665</wp:posOffset>
                </wp:positionV>
                <wp:extent cx="0" cy="137795"/>
                <wp:effectExtent l="5080" t="0" r="13970" b="14605"/>
                <wp:wrapNone/>
                <wp:docPr id="13" name="直接连接符 13"/>
                <wp:cNvGraphicFramePr/>
                <a:graphic xmlns:a="http://schemas.openxmlformats.org/drawingml/2006/main">
                  <a:graphicData uri="http://schemas.microsoft.com/office/word/2010/wordprocessingShape">
                    <wps:wsp>
                      <wps:cNvSpPr/>
                      <wps:spPr>
                        <a:xfrm>
                          <a:off x="0" y="0"/>
                          <a:ext cx="0" cy="13779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07.75pt;margin-top:8.95pt;height:10.85pt;width:0pt;z-index:251691008;mso-width-relative:page;mso-height-relative:page;" filled="f" coordsize="21600,21600" o:gfxdata="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ISCc9kAAAALAQAADwAAAAAAAAABACAAAAAiAAAA&#10;ZHJzL2Rvd25yZXYueG1sUEsBAhQAFAAAAAgAh07iQNujE1vNAQAAYgMAAA4AAAAAAAAAAQAgAAAA&#10;KAEAAGRycy9lMm9Eb2MueG1sUEsFBgAAAAAGAAYAWQEAAGc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689984" behindDoc="0" locked="0" layoutInCell="1" allowOverlap="1">
                <wp:simplePos x="0" y="0"/>
                <wp:positionH relativeFrom="column">
                  <wp:posOffset>1020445</wp:posOffset>
                </wp:positionH>
                <wp:positionV relativeFrom="paragraph">
                  <wp:posOffset>122555</wp:posOffset>
                </wp:positionV>
                <wp:extent cx="0" cy="137795"/>
                <wp:effectExtent l="5080" t="0" r="13970" b="14605"/>
                <wp:wrapNone/>
                <wp:docPr id="15" name="直接连接符 15"/>
                <wp:cNvGraphicFramePr/>
                <a:graphic xmlns:a="http://schemas.openxmlformats.org/drawingml/2006/main">
                  <a:graphicData uri="http://schemas.microsoft.com/office/word/2010/wordprocessingShape">
                    <wps:wsp>
                      <wps:cNvSpPr/>
                      <wps:spPr>
                        <a:xfrm>
                          <a:off x="0" y="0"/>
                          <a:ext cx="0" cy="13779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0.35pt;margin-top:9.65pt;height:10.85pt;width:0pt;z-index:251689984;mso-width-relative:page;mso-height-relative:page;" filled="f" coordsize="21600,21600" o:gfxdata="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GeMB/2AAAAAoBAAAPAAAA&#10;AAAAAAEAIAAAACIAAABkcnMvZG93bnJldi54bWxQSwECFAAUAAAACACHTuJAlFjvEdwBAAByAwAA&#10;DgAAAAAAAAABACAAAAAnAQAAZHJzL2Uyb0RvYy54bWxQSwUGAAAAAAYABgBZAQAAdQU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688960" behindDoc="0" locked="0" layoutInCell="1" allowOverlap="1">
                <wp:simplePos x="0" y="0"/>
                <wp:positionH relativeFrom="column">
                  <wp:posOffset>1017270</wp:posOffset>
                </wp:positionH>
                <wp:positionV relativeFrom="paragraph">
                  <wp:posOffset>121285</wp:posOffset>
                </wp:positionV>
                <wp:extent cx="6700520" cy="2540"/>
                <wp:effectExtent l="0" t="0" r="0" b="0"/>
                <wp:wrapNone/>
                <wp:docPr id="7" name="直接连接符 7"/>
                <wp:cNvGraphicFramePr/>
                <a:graphic xmlns:a="http://schemas.openxmlformats.org/drawingml/2006/main">
                  <a:graphicData uri="http://schemas.microsoft.com/office/word/2010/wordprocessingShape">
                    <wps:wsp>
                      <wps:cNvSpPr/>
                      <wps:spPr>
                        <a:xfrm>
                          <a:off x="0" y="0"/>
                          <a:ext cx="6700520" cy="254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0.1pt;margin-top:9.55pt;height:0.2pt;width:527.6pt;z-index:251688960;mso-width-relative:page;mso-height-relative:page;" filled="f" coordsize="21600,21600" o:gfxdata="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PIXU9gAAAAJAQAADwAAAAAAAAABACAAAAAiAAAAZHJzL2Rvd25yZXYueG1sUEsBAhQAFAAAAAgA&#10;h07iQC0yhxrsAQAAlwMAAA4AAAAAAAAAAQAgAAAAJwEAAGRycy9lMm9Eb2MueG1sUEsFBgAAAAAG&#10;AAYAWQEAAIUFAAAAAA==&#10;">
                <v:path arrowok="t"/>
                <v:fill on="f" focussize="0,0"/>
                <v:stroke weight="0.5pt" color="#5B9BD5"/>
                <v:imagedata o:title=""/>
                <o:lock v:ext="edit"/>
              </v:line>
            </w:pict>
          </mc:Fallback>
        </mc:AlternateContent>
      </w:r>
    </w:p>
    <w:p>
      <w:pPr>
        <w:widowControl/>
        <w:jc w:val="center"/>
        <w:rPr>
          <w:rFonts w:eastAsia="仿宋_GB2312"/>
          <w:szCs w:val="32"/>
        </w:rPr>
      </w:pPr>
    </w:p>
    <w:p>
      <w:pPr>
        <w:widowControl/>
        <w:jc w:val="center"/>
        <w:rPr>
          <w:rFonts w:eastAsia="仿宋_GB2312"/>
          <w:szCs w:val="32"/>
        </w:rPr>
      </w:pPr>
      <w:r>
        <w:rPr>
          <w:rFonts w:eastAsia="宋体"/>
          <w:szCs w:val="24"/>
        </w:rPr>
        <mc:AlternateContent>
          <mc:Choice Requires="wps">
            <w:drawing>
              <wp:anchor distT="0" distB="0" distL="114300" distR="114300" simplePos="0" relativeHeight="251697152" behindDoc="0" locked="0" layoutInCell="1" allowOverlap="1">
                <wp:simplePos x="0" y="0"/>
                <wp:positionH relativeFrom="column">
                  <wp:posOffset>4472940</wp:posOffset>
                </wp:positionH>
                <wp:positionV relativeFrom="paragraph">
                  <wp:posOffset>250190</wp:posOffset>
                </wp:positionV>
                <wp:extent cx="0" cy="643890"/>
                <wp:effectExtent l="4445" t="0" r="14605" b="3810"/>
                <wp:wrapNone/>
                <wp:docPr id="17" name="直接连接符 17"/>
                <wp:cNvGraphicFramePr/>
                <a:graphic xmlns:a="http://schemas.openxmlformats.org/drawingml/2006/main">
                  <a:graphicData uri="http://schemas.microsoft.com/office/word/2010/wordprocessingShape">
                    <wps:wsp>
                      <wps:cNvSpPr/>
                      <wps:spPr>
                        <a:xfrm>
                          <a:off x="0" y="0"/>
                          <a:ext cx="0" cy="64389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52.2pt;margin-top:19.7pt;height:50.7pt;width:0pt;z-index:251697152;mso-width-relative:page;mso-height-relative:page;" filled="f" coordsize="21600,21600" o:gfxdata="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AaApdcAAAAJAQAADwAAAAAAAAABACAAAAAiAAAAZHJz&#10;L2Rvd25yZXYueG1sUEsBAhQAFAAAAAgAh07iQLi+9jvMAQAAYgMAAA4AAAAAAAAAAQAgAAAAJgEA&#10;AGRycy9lMm9Eb2MueG1sUEsFBgAAAAAGAAYAWQEAAGQ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694080" behindDoc="0" locked="0" layoutInCell="1" allowOverlap="1">
                <wp:simplePos x="0" y="0"/>
                <wp:positionH relativeFrom="column">
                  <wp:posOffset>1017270</wp:posOffset>
                </wp:positionH>
                <wp:positionV relativeFrom="paragraph">
                  <wp:posOffset>243205</wp:posOffset>
                </wp:positionV>
                <wp:extent cx="6725920" cy="7620"/>
                <wp:effectExtent l="0" t="0" r="0" b="0"/>
                <wp:wrapNone/>
                <wp:docPr id="12" name="直接连接符 12"/>
                <wp:cNvGraphicFramePr/>
                <a:graphic xmlns:a="http://schemas.openxmlformats.org/drawingml/2006/main">
                  <a:graphicData uri="http://schemas.microsoft.com/office/word/2010/wordprocessingShape">
                    <wps:wsp>
                      <wps:cNvSpPr/>
                      <wps:spPr>
                        <a:xfrm>
                          <a:off x="0" y="0"/>
                          <a:ext cx="6725920" cy="762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0.1pt;margin-top:19.15pt;height:0.6pt;width:529.6pt;z-index:251694080;mso-width-relative:page;mso-height-relative:page;" filled="f" coordsize="21600,21600" o:gfxdata="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1gWsPYAAAACwEAAA8AAAAAAAAAAQAgAAAAIgAAAGRy&#10;cy9kb3ducmV2LnhtbFBLAQIUABQAAAAIAIdO4kCdXp61zAEAAGQDAAAOAAAAAAAAAAEAIAAAACcB&#10;AABkcnMvZTJvRG9jLnhtbFBLBQYAAAAABgAGAFkBAABl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696128" behindDoc="0" locked="0" layoutInCell="1" allowOverlap="1">
                <wp:simplePos x="0" y="0"/>
                <wp:positionH relativeFrom="column">
                  <wp:posOffset>7736205</wp:posOffset>
                </wp:positionH>
                <wp:positionV relativeFrom="paragraph">
                  <wp:posOffset>92075</wp:posOffset>
                </wp:positionV>
                <wp:extent cx="0" cy="137795"/>
                <wp:effectExtent l="5080" t="0" r="13970" b="14605"/>
                <wp:wrapNone/>
                <wp:docPr id="9" name="直接连接符 9"/>
                <wp:cNvGraphicFramePr/>
                <a:graphic xmlns:a="http://schemas.openxmlformats.org/drawingml/2006/main">
                  <a:graphicData uri="http://schemas.microsoft.com/office/word/2010/wordprocessingShape">
                    <wps:wsp>
                      <wps:cNvSpPr/>
                      <wps:spPr>
                        <a:xfrm>
                          <a:off x="0" y="0"/>
                          <a:ext cx="0" cy="13779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09.15pt;margin-top:7.25pt;height:10.85pt;width:0pt;z-index:251696128;mso-width-relative:page;mso-height-relative:page;" filled="f" coordsize="21600,21600" o:gfxdata="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dD53tcAAAAKAQAADwAAAAAA&#10;AAABACAAAAAiAAAAZHJzL2Rvd25yZXYueG1sUEsBAhQAFAAAAAgAh07iQIa/urzbAQAAcAMAAA4A&#10;AAAAAAAAAQAgAAAAJgEAAGRycy9lMm9Eb2MueG1sUEsFBgAAAAAGAAYAWQEAAHM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695104" behindDoc="0" locked="0" layoutInCell="1" allowOverlap="1">
                <wp:simplePos x="0" y="0"/>
                <wp:positionH relativeFrom="column">
                  <wp:posOffset>1020445</wp:posOffset>
                </wp:positionH>
                <wp:positionV relativeFrom="paragraph">
                  <wp:posOffset>107315</wp:posOffset>
                </wp:positionV>
                <wp:extent cx="0" cy="137795"/>
                <wp:effectExtent l="5080" t="0" r="13970" b="14605"/>
                <wp:wrapNone/>
                <wp:docPr id="3" name="直接连接符 3"/>
                <wp:cNvGraphicFramePr/>
                <a:graphic xmlns:a="http://schemas.openxmlformats.org/drawingml/2006/main">
                  <a:graphicData uri="http://schemas.microsoft.com/office/word/2010/wordprocessingShape">
                    <wps:wsp>
                      <wps:cNvSpPr/>
                      <wps:spPr>
                        <a:xfrm>
                          <a:off x="0" y="0"/>
                          <a:ext cx="0" cy="13779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0.35pt;margin-top:8.45pt;height:10.85pt;width:0pt;z-index:251695104;mso-width-relative:page;mso-height-relative:page;" filled="f" coordsize="21600,21600" o:gfxdata="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VttAz9gAAAAJAQAADwAA&#10;AAAAAAABACAAAAAiAAAAZHJzL2Rvd25yZXYueG1sUEsBAhQAFAAAAAgAh07iQGadmYrdAQAAcAMA&#10;AA4AAAAAAAAAAQAgAAAAJwEAAGRycy9lMm9Eb2MueG1sUEsFBgAAAAAGAAYAWQEAAHYFAAAAAA==&#10;">
                <v:path arrowok="t"/>
                <v:fill on="f" focussize="0,0"/>
                <v:stroke weight="0.5pt" color="#5B9BD5"/>
                <v:imagedata o:title=""/>
                <o:lock v:ext="edit"/>
              </v:line>
            </w:pict>
          </mc:Fallback>
        </mc:AlternateContent>
      </w:r>
    </w:p>
    <w:p>
      <w:pPr>
        <w:widowControl/>
        <w:jc w:val="center"/>
        <w:rPr>
          <w:rFonts w:eastAsia="仿宋_GB2312"/>
          <w:szCs w:val="32"/>
        </w:rPr>
      </w:pPr>
      <w:r>
        <w:rPr>
          <w:rFonts w:eastAsia="宋体"/>
          <w:szCs w:val="24"/>
        </w:rPr>
        <mc:AlternateContent>
          <mc:Choice Requires="wps">
            <w:drawing>
              <wp:anchor distT="0" distB="0" distL="114300" distR="114300" simplePos="0" relativeHeight="251699200" behindDoc="0" locked="0" layoutInCell="1" allowOverlap="1">
                <wp:simplePos x="0" y="0"/>
                <wp:positionH relativeFrom="column">
                  <wp:posOffset>5306060</wp:posOffset>
                </wp:positionH>
                <wp:positionV relativeFrom="paragraph">
                  <wp:posOffset>20955</wp:posOffset>
                </wp:positionV>
                <wp:extent cx="1397000" cy="317500"/>
                <wp:effectExtent l="6350" t="6350" r="6350" b="19050"/>
                <wp:wrapNone/>
                <wp:docPr id="14" name="矩形 14"/>
                <wp:cNvGraphicFramePr/>
                <a:graphic xmlns:a="http://schemas.openxmlformats.org/drawingml/2006/main">
                  <a:graphicData uri="http://schemas.microsoft.com/office/word/2010/wordprocessingShape">
                    <wps:wsp>
                      <wps:cNvSpPr/>
                      <wps:spPr>
                        <a:xfrm>
                          <a:off x="6220460" y="3937635"/>
                          <a:ext cx="1397000" cy="317500"/>
                        </a:xfrm>
                        <a:prstGeom prst="rect">
                          <a:avLst/>
                        </a:prstGeom>
                        <a:solidFill>
                          <a:srgbClr val="CCE8CF"/>
                        </a:solidFill>
                        <a:ln w="12700" cap="flat" cmpd="sng" algn="ctr">
                          <a:solidFill>
                            <a:srgbClr val="70AD47"/>
                          </a:solidFill>
                          <a:prstDash val="solid"/>
                          <a:miter lim="800000"/>
                        </a:ln>
                        <a:effectLst/>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应急指挥办公室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7.8pt;margin-top:1.65pt;height:25pt;width:110pt;z-index:251699200;v-text-anchor:middle;mso-width-relative:page;mso-height-relative:page;" fillcolor="#CCE8CF" filled="t" coordsize="21600,21600" o:gfxdata="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sli511wAAAAkB&#10;AAAPAAAAAAAAAAEAIAAAACIAAABkcnMvZG93bnJldi54bWxQSwECFAAUAAAACACHTuJADvvO+o4C&#10;AAAbBQAADgAAAAAAAAABACAAAAAmAQAAZHJzL2Uyb0RvYy54bWxQSwUGAAAAAAYABgBZAQAAJgYA&#10;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应急指挥办公室</w:t>
                      </w:r>
                    </w:p>
                  </w:txbxContent>
                </v:textbox>
              </v:rect>
            </w:pict>
          </mc:Fallback>
        </mc:AlternateContent>
      </w:r>
      <w:r>
        <w:rPr>
          <w:rFonts w:eastAsia="宋体"/>
          <w:szCs w:val="24"/>
        </w:rPr>
        <mc:AlternateContent>
          <mc:Choice Requires="wps">
            <w:drawing>
              <wp:anchor distT="0" distB="0" distL="114300" distR="114300" simplePos="0" relativeHeight="251698176" behindDoc="0" locked="0" layoutInCell="1" allowOverlap="1">
                <wp:simplePos x="0" y="0"/>
                <wp:positionH relativeFrom="column">
                  <wp:posOffset>4472940</wp:posOffset>
                </wp:positionH>
                <wp:positionV relativeFrom="paragraph">
                  <wp:posOffset>179705</wp:posOffset>
                </wp:positionV>
                <wp:extent cx="825500" cy="0"/>
                <wp:effectExtent l="0" t="0" r="0" b="0"/>
                <wp:wrapNone/>
                <wp:docPr id="8" name="直接连接符 8"/>
                <wp:cNvGraphicFramePr/>
                <a:graphic xmlns:a="http://schemas.openxmlformats.org/drawingml/2006/main">
                  <a:graphicData uri="http://schemas.microsoft.com/office/word/2010/wordprocessingShape">
                    <wps:wsp>
                      <wps:cNvSpPr/>
                      <wps:spPr>
                        <a:xfrm>
                          <a:off x="0" y="0"/>
                          <a:ext cx="825500" cy="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52.2pt;margin-top:14.15pt;height:0pt;width:65pt;z-index:251698176;mso-width-relative:page;mso-height-relative:page;" filled="f" coordsize="21600,21600" o:gfxdata="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Kd3WtoAAAAKAQAADwAAAAAAAAABACAAAAAi&#10;AAAAZHJzL2Rvd25yZXYueG1sUEsBAhQAFAAAAAgAh07iQOzl7C7PAQAAZgMAAA4AAAAAAAAAAQAg&#10;AAAAKQEAAGRycy9lMm9Eb2MueG1sUEsFBgAAAAAGAAYAWQEAAGoFAAAAAA==&#10;">
                <v:path arrowok="t"/>
                <v:fill on="f" focussize="0,0"/>
                <v:stroke weight="0.5pt" color="#5B9BD5"/>
                <v:imagedata o:title=""/>
                <o:lock v:ext="edit"/>
              </v:line>
            </w:pict>
          </mc:Fallback>
        </mc:AlternateContent>
      </w:r>
    </w:p>
    <w:p>
      <w:pPr>
        <w:widowControl/>
        <w:jc w:val="center"/>
        <w:rPr>
          <w:rFonts w:eastAsia="仿宋_GB2312"/>
          <w:szCs w:val="32"/>
        </w:rPr>
      </w:pPr>
      <w:r>
        <w:rPr>
          <w:rFonts w:eastAsia="宋体"/>
          <w:szCs w:val="24"/>
        </w:rPr>
        <mc:AlternateContent>
          <mc:Choice Requires="wps">
            <w:drawing>
              <wp:anchor distT="0" distB="0" distL="114300" distR="114300" simplePos="0" relativeHeight="251757568" behindDoc="0" locked="0" layoutInCell="1" allowOverlap="1">
                <wp:simplePos x="0" y="0"/>
                <wp:positionH relativeFrom="column">
                  <wp:posOffset>-47625</wp:posOffset>
                </wp:positionH>
                <wp:positionV relativeFrom="paragraph">
                  <wp:posOffset>117475</wp:posOffset>
                </wp:positionV>
                <wp:extent cx="0" cy="468630"/>
                <wp:effectExtent l="4445" t="0" r="14605" b="7620"/>
                <wp:wrapNone/>
                <wp:docPr id="11" name="直接连接符 11"/>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75pt;margin-top:9.25pt;height:36.9pt;width:0pt;z-index:251757568;mso-width-relative:page;mso-height-relative:page;" filled="f" coordsize="21600,21600" o:gfxdata="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a5i7e1AAAAAcBAAAPAAAAAAAAAAEAIAAAACIAAABkcnMvZG93bnJldi54bWxQSwEC&#10;FAAUAAAACACHTuJApt5PBvgBAADlAwAADgAAAAAAAAABACAAAAAjAQAAZHJzL2Uyb0RvYy54bWxQ&#10;SwUGAAAAAAYABgBZAQAAjQU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55520" behindDoc="0" locked="0" layoutInCell="1" allowOverlap="1">
                <wp:simplePos x="0" y="0"/>
                <wp:positionH relativeFrom="column">
                  <wp:posOffset>417830</wp:posOffset>
                </wp:positionH>
                <wp:positionV relativeFrom="paragraph">
                  <wp:posOffset>115570</wp:posOffset>
                </wp:positionV>
                <wp:extent cx="0" cy="468630"/>
                <wp:effectExtent l="4445" t="0" r="14605" b="7620"/>
                <wp:wrapNone/>
                <wp:docPr id="22" name="直接连接符 22"/>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2.9pt;margin-top:9.1pt;height:36.9pt;width:0pt;z-index:251755520;mso-width-relative:page;mso-height-relative:page;" filled="f" coordsize="21600,21600" o:gfxdata="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IYmabSAAAABwEAAA8AAAAAAAAAAQAgAAAAIgAAAGRycy9kb3ducmV2LnhtbFBLAQIU&#10;ABQAAAAIAIdO4kCAL5dE+QEAAOUDAAAOAAAAAAAAAAEAIAAAACEBAABkcnMvZTJvRG9jLnhtbFBL&#10;BQYAAAAABgAGAFkBAACM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53472" behindDoc="0" locked="0" layoutInCell="1" allowOverlap="1">
                <wp:simplePos x="0" y="0"/>
                <wp:positionH relativeFrom="column">
                  <wp:posOffset>4232910</wp:posOffset>
                </wp:positionH>
                <wp:positionV relativeFrom="paragraph">
                  <wp:posOffset>115570</wp:posOffset>
                </wp:positionV>
                <wp:extent cx="0" cy="468630"/>
                <wp:effectExtent l="4445" t="0" r="14605" b="7620"/>
                <wp:wrapNone/>
                <wp:docPr id="18" name="直接连接符 18"/>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33.3pt;margin-top:9.1pt;height:36.9pt;width:0pt;z-index:251753472;mso-width-relative:page;mso-height-relative:page;" filled="f" coordsize="21600,21600" o:gfxdata="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R8v4E0wAAAAkBAAAPAAAAAAAAAAEAIAAAACIAAABkcnMvZG93bnJldi54bWxQSwEC&#10;FAAUAAAACACHTuJAJXTmZfkBAADlAwAADgAAAAAAAAABACAAAAAiAQAAZHJzL2Uyb0RvYy54bWxQ&#10;SwUGAAAAAAYABgBZAQAAjQU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51424" behindDoc="0" locked="0" layoutInCell="1" allowOverlap="1">
                <wp:simplePos x="0" y="0"/>
                <wp:positionH relativeFrom="column">
                  <wp:posOffset>3756025</wp:posOffset>
                </wp:positionH>
                <wp:positionV relativeFrom="paragraph">
                  <wp:posOffset>115570</wp:posOffset>
                </wp:positionV>
                <wp:extent cx="0" cy="468630"/>
                <wp:effectExtent l="4445" t="0" r="14605" b="7620"/>
                <wp:wrapNone/>
                <wp:docPr id="20" name="直接连接符 20"/>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95.75pt;margin-top:9.1pt;height:36.9pt;width:0pt;z-index:251751424;mso-width-relative:page;mso-height-relative:page;" filled="f" coordsize="21600,21600" o:gfxdata="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tRKF7VAAAACQEAAA8AAAAAAAAAAQAgAAAAIgAAAGRycy9kb3ducmV2LnhtbFBL&#10;AQIUABQAAAAIAIdO4kA/Sf5j+QEAAOUDAAAOAAAAAAAAAAEAIAAAACQBAABkcnMvZTJvRG9jLnht&#10;bFBLBQYAAAAABgAGAFkBAACP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49376" behindDoc="0" locked="0" layoutInCell="1" allowOverlap="1">
                <wp:simplePos x="0" y="0"/>
                <wp:positionH relativeFrom="column">
                  <wp:posOffset>3279140</wp:posOffset>
                </wp:positionH>
                <wp:positionV relativeFrom="paragraph">
                  <wp:posOffset>115570</wp:posOffset>
                </wp:positionV>
                <wp:extent cx="0" cy="468630"/>
                <wp:effectExtent l="4445" t="0" r="14605" b="7620"/>
                <wp:wrapNone/>
                <wp:docPr id="19" name="直接连接符 19"/>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8.2pt;margin-top:9.1pt;height:36.9pt;width:0pt;z-index:251749376;mso-width-relative:page;mso-height-relative:page;" filled="f" coordsize="21600,21600" o:gfxdata="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VB9yTVAAAACQEAAA8AAAAAAAAAAQAgAAAAIgAAAGRycy9kb3ducmV2LnhtbFBL&#10;AQIUABQAAAAIAIdO4kBaROqb+QEAAOUDAAAOAAAAAAAAAAEAIAAAACQBAABkcnMvZTJvRG9jLnht&#10;bFBLBQYAAAAABgAGAFkBAACP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47328" behindDoc="0" locked="0" layoutInCell="1" allowOverlap="1">
                <wp:simplePos x="0" y="0"/>
                <wp:positionH relativeFrom="column">
                  <wp:posOffset>2802255</wp:posOffset>
                </wp:positionH>
                <wp:positionV relativeFrom="paragraph">
                  <wp:posOffset>115570</wp:posOffset>
                </wp:positionV>
                <wp:extent cx="0" cy="468630"/>
                <wp:effectExtent l="4445" t="0" r="14605" b="7620"/>
                <wp:wrapNone/>
                <wp:docPr id="21" name="直接连接符 21"/>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0.65pt;margin-top:9.1pt;height:36.9pt;width:0pt;z-index:251747328;mso-width-relative:page;mso-height-relative:page;" filled="f" coordsize="21600,21600" o:gfxdata="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4oHcLVAAAACQEAAA8AAAAAAAAAAQAgAAAAIgAAAGRycy9kb3ducmV2LnhtbFBL&#10;AQIUABQAAAAIAIdO4kBAefKd+QEAAOUDAAAOAAAAAAAAAAEAIAAAACQBAABkcnMvZTJvRG9jLnht&#10;bFBLBQYAAAAABgAGAFkBAACP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45280" behindDoc="0" locked="0" layoutInCell="1" allowOverlap="1">
                <wp:simplePos x="0" y="0"/>
                <wp:positionH relativeFrom="column">
                  <wp:posOffset>2325370</wp:posOffset>
                </wp:positionH>
                <wp:positionV relativeFrom="paragraph">
                  <wp:posOffset>115570</wp:posOffset>
                </wp:positionV>
                <wp:extent cx="0" cy="468630"/>
                <wp:effectExtent l="4445" t="0" r="14605" b="7620"/>
                <wp:wrapNone/>
                <wp:docPr id="1" name="直接连接符 1"/>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3.1pt;margin-top:9.1pt;height:36.9pt;width:0pt;z-index:251745280;mso-width-relative:page;mso-height-relative:page;" filled="f" coordsize="21600,21600" o:gfxdata="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ENxAX1QAAAAkBAAAPAAAAAAAAAAEAIAAAACIAAABkcnMvZG93bnJldi54bWxQSwEC&#10;FAAUAAAACACHTuJAxNbd3fcBAADjAwAADgAAAAAAAAABACAAAAAkAQAAZHJzL2Uyb0RvYy54bWxQ&#10;SwUGAAAAAAYABgBZAQAAjQU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43232" behindDoc="0" locked="0" layoutInCell="1" allowOverlap="1">
                <wp:simplePos x="0" y="0"/>
                <wp:positionH relativeFrom="column">
                  <wp:posOffset>1848485</wp:posOffset>
                </wp:positionH>
                <wp:positionV relativeFrom="paragraph">
                  <wp:posOffset>115570</wp:posOffset>
                </wp:positionV>
                <wp:extent cx="0" cy="468630"/>
                <wp:effectExtent l="4445" t="0" r="14605" b="7620"/>
                <wp:wrapNone/>
                <wp:docPr id="57" name="直接连接符 57"/>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5.55pt;margin-top:9.1pt;height:36.9pt;width:0pt;z-index:251743232;mso-width-relative:page;mso-height-relative:page;" filled="f" coordsize="21600,21600" o:gfxdata="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ERPXn0wAAAAkBAAAPAAAAAAAAAAEAIAAAACIAAABkcnMvZG93bnJldi54bWxQSwEC&#10;FAAUAAAACACHTuJAkfsH2PkBAADlAwAADgAAAAAAAAABACAAAAAiAQAAZHJzL2Uyb0RvYy54bWxQ&#10;SwUGAAAAAAYABgBZAQAAjQU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41184" behindDoc="0" locked="0" layoutInCell="1" allowOverlap="1">
                <wp:simplePos x="0" y="0"/>
                <wp:positionH relativeFrom="column">
                  <wp:posOffset>1371600</wp:posOffset>
                </wp:positionH>
                <wp:positionV relativeFrom="paragraph">
                  <wp:posOffset>115570</wp:posOffset>
                </wp:positionV>
                <wp:extent cx="0" cy="468630"/>
                <wp:effectExtent l="4445" t="0" r="14605" b="7620"/>
                <wp:wrapNone/>
                <wp:docPr id="71" name="直接连接符 71"/>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8pt;margin-top:9.1pt;height:36.9pt;width:0pt;z-index:251741184;mso-width-relative:page;mso-height-relative:page;" filled="f" coordsize="21600,21600" o:gfxdata="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lQqndQAAAAJAQAADwAAAAAAAAABACAAAAAiAAAAZHJzL2Rvd25yZXYueG1sUEsB&#10;AhQAFAAAAAgAh07iQCuXRer5AQAA5QMAAA4AAAAAAAAAAQAgAAAAIwEAAGRycy9lMm9Eb2MueG1s&#10;UEsFBgAAAAAGAAYAWQEAAI4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39136" behindDoc="0" locked="0" layoutInCell="1" allowOverlap="1">
                <wp:simplePos x="0" y="0"/>
                <wp:positionH relativeFrom="column">
                  <wp:posOffset>894715</wp:posOffset>
                </wp:positionH>
                <wp:positionV relativeFrom="paragraph">
                  <wp:posOffset>115570</wp:posOffset>
                </wp:positionV>
                <wp:extent cx="0" cy="468630"/>
                <wp:effectExtent l="4445" t="0" r="14605" b="7620"/>
                <wp:wrapNone/>
                <wp:docPr id="59" name="直接连接符 59"/>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0.45pt;margin-top:9.1pt;height:36.9pt;width:0pt;z-index:251739136;mso-width-relative:page;mso-height-relative:page;" filled="f" coordsize="21600,21600" o:gfxdata="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ufLe9QAAAAJAQAADwAAAAAAAAABACAAAAAiAAAAZHJzL2Rvd25yZXYueG1sUEsB&#10;AhQAFAAAAAgAh07iQKzKGSz5AQAA5QMAAA4AAAAAAAAAAQAgAAAAIwEAAGRycy9lMm9Eb2MueG1s&#10;UEsFBgAAAAAGAAYAWQEAAI4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37088" behindDoc="0" locked="0" layoutInCell="1" allowOverlap="1">
                <wp:simplePos x="0" y="0"/>
                <wp:positionH relativeFrom="column">
                  <wp:posOffset>9001760</wp:posOffset>
                </wp:positionH>
                <wp:positionV relativeFrom="paragraph">
                  <wp:posOffset>115570</wp:posOffset>
                </wp:positionV>
                <wp:extent cx="0" cy="468630"/>
                <wp:effectExtent l="4445" t="0" r="14605" b="7620"/>
                <wp:wrapNone/>
                <wp:docPr id="64" name="直接连接符 64"/>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08.8pt;margin-top:9.1pt;height:36.9pt;width:0pt;z-index:251737088;mso-width-relative:page;mso-height-relative:page;" filled="f" coordsize="21600,21600" o:gfxdata="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7SMBL1gAAAAsBAAAPAAAAAAAAAAEAIAAAACIAAABkcnMvZG93bnJldi54bWxQ&#10;SwECFAAUAAAACACHTuJAtwrfmvkBAADlAwAADgAAAAAAAAABACAAAAAlAQAAZHJzL2Uyb0RvYy54&#10;bWxQSwUGAAAAAAYABgBZAQAAkAU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35040" behindDoc="0" locked="0" layoutInCell="1" allowOverlap="1">
                <wp:simplePos x="0" y="0"/>
                <wp:positionH relativeFrom="column">
                  <wp:posOffset>8524875</wp:posOffset>
                </wp:positionH>
                <wp:positionV relativeFrom="paragraph">
                  <wp:posOffset>115570</wp:posOffset>
                </wp:positionV>
                <wp:extent cx="0" cy="468630"/>
                <wp:effectExtent l="4445" t="0" r="14605" b="7620"/>
                <wp:wrapNone/>
                <wp:docPr id="65" name="直接连接符 65"/>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71.25pt;margin-top:9.1pt;height:36.9pt;width:0pt;z-index:251735040;mso-width-relative:page;mso-height-relative:page;" filled="f" coordsize="21600,21600" o:gfxdata="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zVdG91gAAAAsBAAAPAAAAAAAAAAEAIAAAACIAAABkcnMvZG93bnJldi54bWxQSwEC&#10;FAAUAAAACACHTuJAyDrTZPYBAADlAwAADgAAAAAAAAABACAAAAAlAQAAZHJzL2Uyb0RvYy54bWxQ&#10;SwUGAAAAAAYABgBZAQAAjQU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32992" behindDoc="0" locked="0" layoutInCell="1" allowOverlap="1">
                <wp:simplePos x="0" y="0"/>
                <wp:positionH relativeFrom="column">
                  <wp:posOffset>8047990</wp:posOffset>
                </wp:positionH>
                <wp:positionV relativeFrom="paragraph">
                  <wp:posOffset>115570</wp:posOffset>
                </wp:positionV>
                <wp:extent cx="0" cy="468630"/>
                <wp:effectExtent l="4445" t="0" r="14605" b="7620"/>
                <wp:wrapNone/>
                <wp:docPr id="67" name="直接连接符 67"/>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33.7pt;margin-top:9.1pt;height:36.9pt;width:0pt;z-index:251732992;mso-width-relative:page;mso-height-relative:page;" filled="f" coordsize="21600,21600" o:gfxdata="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fNxs51gAAAAsBAAAPAAAAAAAAAAEAIAAAACIAAABkcnMvZG93bnJldi54bWxQ&#10;SwECFAAUAAAACACHTuJAd1y6Q/kBAADlAwAADgAAAAAAAAABACAAAAAlAQAAZHJzL2Uyb0RvYy54&#10;bWxQSwUGAAAAAAYABgBZAQAAkAU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30944" behindDoc="0" locked="0" layoutInCell="1" allowOverlap="1">
                <wp:simplePos x="0" y="0"/>
                <wp:positionH relativeFrom="column">
                  <wp:posOffset>7571105</wp:posOffset>
                </wp:positionH>
                <wp:positionV relativeFrom="paragraph">
                  <wp:posOffset>115570</wp:posOffset>
                </wp:positionV>
                <wp:extent cx="0" cy="468630"/>
                <wp:effectExtent l="4445" t="0" r="14605" b="7620"/>
                <wp:wrapNone/>
                <wp:docPr id="85" name="直接连接符 85"/>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96.15pt;margin-top:9.1pt;height:36.9pt;width:0pt;z-index:251730944;mso-width-relative:page;mso-height-relative:page;" filled="f" coordsize="21600,21600" o:gfxdata="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PPDdYAAAALAQAADwAAAAAAAAABACAAAAAiAAAAZHJzL2Rvd25yZXYueG1sUEsB&#10;AhQAFAAAAAgAh07iQOhoTzz3AQAA5QMAAA4AAAAAAAAAAQAgAAAAJQEAAGRycy9lMm9Eb2MueG1s&#10;UEsFBgAAAAAGAAYAWQEAAI4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28896" behindDoc="0" locked="0" layoutInCell="1" allowOverlap="1">
                <wp:simplePos x="0" y="0"/>
                <wp:positionH relativeFrom="column">
                  <wp:posOffset>7094220</wp:posOffset>
                </wp:positionH>
                <wp:positionV relativeFrom="paragraph">
                  <wp:posOffset>115570</wp:posOffset>
                </wp:positionV>
                <wp:extent cx="0" cy="468630"/>
                <wp:effectExtent l="4445" t="0" r="14605" b="7620"/>
                <wp:wrapNone/>
                <wp:docPr id="82" name="直接连接符 82"/>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58.6pt;margin-top:9.1pt;height:36.9pt;width:0pt;z-index:251728896;mso-width-relative:page;mso-height-relative:page;" filled="f" coordsize="21600,21600" o:gfxdata="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m438/VAAAACwEAAA8AAAAAAAAAAQAgAAAAIgAAAGRycy9kb3ducmV2LnhtbFBL&#10;AQIUABQAAAAIAIdO4kBW8/ir+QEAAOUDAAAOAAAAAAAAAAEAIAAAACQBAABkcnMvZTJvRG9jLnht&#10;bFBLBQYAAAAABgAGAFkBAACP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26848" behindDoc="0" locked="0" layoutInCell="1" allowOverlap="1">
                <wp:simplePos x="0" y="0"/>
                <wp:positionH relativeFrom="column">
                  <wp:posOffset>6617335</wp:posOffset>
                </wp:positionH>
                <wp:positionV relativeFrom="paragraph">
                  <wp:posOffset>115570</wp:posOffset>
                </wp:positionV>
                <wp:extent cx="0" cy="468630"/>
                <wp:effectExtent l="4445" t="0" r="14605" b="7620"/>
                <wp:wrapNone/>
                <wp:docPr id="80" name="直接连接符 80"/>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1.05pt;margin-top:9.1pt;height:36.9pt;width:0pt;z-index:251726848;mso-width-relative:page;mso-height-relative:page;" filled="f" coordsize="21600,21600" o:gfxdata="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mFKD3VAAAACwEAAA8AAAAAAAAAAQAgAAAAIgAAAGRycy9kb3ducmV2LnhtbFBL&#10;AQIUABQAAAAIAIdO4kDplZGM+QEAAOUDAAAOAAAAAAAAAAEAIAAAACQBAABkcnMvZTJvRG9jLnht&#10;bFBLBQYAAAAABgAGAFkBAACP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24800" behindDoc="0" locked="0" layoutInCell="1" allowOverlap="1">
                <wp:simplePos x="0" y="0"/>
                <wp:positionH relativeFrom="column">
                  <wp:posOffset>6140450</wp:posOffset>
                </wp:positionH>
                <wp:positionV relativeFrom="paragraph">
                  <wp:posOffset>115570</wp:posOffset>
                </wp:positionV>
                <wp:extent cx="0" cy="468630"/>
                <wp:effectExtent l="4445" t="0" r="14605" b="7620"/>
                <wp:wrapNone/>
                <wp:docPr id="58" name="直接连接符 58"/>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83.5pt;margin-top:9.1pt;height:36.9pt;width:0pt;z-index:251724800;mso-width-relative:page;mso-height-relative:page;" filled="f" coordsize="21600,21600" o:gfxdata="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j0UU9QAAAAJAQAADwAAAAAAAAABACAAAAAiAAAAZHJzL2Rvd25yZXYueG1sUEsB&#10;AhQAFAAAAAgAh07iQNP6FdL5AQAA5QMAAA4AAAAAAAAAAQAgAAAAIwEAAGRycy9lMm9Eb2MueG1s&#10;UEsFBgAAAAAGAAYAWQEAAI4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22752" behindDoc="0" locked="0" layoutInCell="1" allowOverlap="1">
                <wp:simplePos x="0" y="0"/>
                <wp:positionH relativeFrom="column">
                  <wp:posOffset>5663565</wp:posOffset>
                </wp:positionH>
                <wp:positionV relativeFrom="paragraph">
                  <wp:posOffset>115570</wp:posOffset>
                </wp:positionV>
                <wp:extent cx="0" cy="468630"/>
                <wp:effectExtent l="4445" t="0" r="14605" b="7620"/>
                <wp:wrapNone/>
                <wp:docPr id="66" name="直接连接符 66"/>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45.95pt;margin-top:9.1pt;height:36.9pt;width:0pt;z-index:251722752;mso-width-relative:page;mso-height-relative:page;" filled="f" coordsize="21600,21600" o:gfxdata="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s4owNQAAAAJAQAADwAAAAAAAAABACAAAAAiAAAAZHJzL2Rvd25yZXYueG1sUEsB&#10;AhQAFAAAAAgAh07iQAhstr35AQAA5QMAAA4AAAAAAAAAAQAgAAAAIwEAAGRycy9lMm9Eb2MueG1s&#10;UEsFBgAAAAAGAAYAWQEAAI4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20704" behindDoc="0" locked="0" layoutInCell="1" allowOverlap="1">
                <wp:simplePos x="0" y="0"/>
                <wp:positionH relativeFrom="column">
                  <wp:posOffset>5186680</wp:posOffset>
                </wp:positionH>
                <wp:positionV relativeFrom="paragraph">
                  <wp:posOffset>115570</wp:posOffset>
                </wp:positionV>
                <wp:extent cx="0" cy="468630"/>
                <wp:effectExtent l="4445" t="0" r="14605" b="7620"/>
                <wp:wrapNone/>
                <wp:docPr id="84" name="直接连接符 84"/>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08.4pt;margin-top:9.1pt;height:36.9pt;width:0pt;z-index:251720704;mso-width-relative:page;mso-height-relative:page;" filled="f" coordsize="21600,21600" o:gfxdata="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De97rUAAAACQEAAA8AAAAAAAAAAQAgAAAAIgAAAGRycy9kb3ducmV2LnhtbFBL&#10;AQIUABQAAAAIAIdO4kCXWEPC+gEAAOUDAAAOAAAAAAAAAAEAIAAAACMBAABkcnMvZTJvRG9jLnht&#10;bFBLBQYAAAAABgAGAFkBAACP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18656" behindDoc="0" locked="0" layoutInCell="1" allowOverlap="1">
                <wp:simplePos x="0" y="0"/>
                <wp:positionH relativeFrom="column">
                  <wp:posOffset>4709795</wp:posOffset>
                </wp:positionH>
                <wp:positionV relativeFrom="paragraph">
                  <wp:posOffset>115570</wp:posOffset>
                </wp:positionV>
                <wp:extent cx="0" cy="468630"/>
                <wp:effectExtent l="4445" t="0" r="14605" b="7620"/>
                <wp:wrapNone/>
                <wp:docPr id="68" name="直接连接符 68"/>
                <wp:cNvGraphicFramePr/>
                <a:graphic xmlns:a="http://schemas.openxmlformats.org/drawingml/2006/main">
                  <a:graphicData uri="http://schemas.microsoft.com/office/word/2010/wordprocessingShape">
                    <wps:wsp>
                      <wps:cNvSpPr/>
                      <wps:spPr>
                        <a:xfrm>
                          <a:off x="0" y="0"/>
                          <a:ext cx="0" cy="46863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70.85pt;margin-top:9.1pt;height:36.9pt;width:0pt;z-index:251718656;mso-width-relative:page;mso-height-relative:page;" filled="f" coordsize="21600,21600" o:gfxdata="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JrW9NUAAAAJAQAADwAAAAAAAAABACAAAAAiAAAAZHJzL2Rvd25yZXYueG1sUEsB&#10;AhQAFAAAAAgAh07iQDVdqEn4AQAA5QMAAA4AAAAAAAAAAQAgAAAAJAEAAGRycy9lMm9Eb2MueG1s&#10;UEsFBgAAAAAGAAYAWQEAAI4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17632" behindDoc="0" locked="0" layoutInCell="1" allowOverlap="1">
                <wp:simplePos x="0" y="0"/>
                <wp:positionH relativeFrom="column">
                  <wp:posOffset>-55245</wp:posOffset>
                </wp:positionH>
                <wp:positionV relativeFrom="paragraph">
                  <wp:posOffset>106680</wp:posOffset>
                </wp:positionV>
                <wp:extent cx="9082405" cy="24765"/>
                <wp:effectExtent l="0" t="4445" r="4445" b="8890"/>
                <wp:wrapNone/>
                <wp:docPr id="63" name="直接连接符 63"/>
                <wp:cNvGraphicFramePr/>
                <a:graphic xmlns:a="http://schemas.openxmlformats.org/drawingml/2006/main">
                  <a:graphicData uri="http://schemas.microsoft.com/office/word/2010/wordprocessingShape">
                    <wps:wsp>
                      <wps:cNvSpPr/>
                      <wps:spPr>
                        <a:xfrm flipV="1">
                          <a:off x="0" y="0"/>
                          <a:ext cx="9082405" cy="2476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4.35pt;margin-top:8.4pt;height:1.95pt;width:715.15pt;z-index:251717632;mso-width-relative:page;mso-height-relative:page;" filled="f" coordsize="21600,21600" o:gfxdata="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&#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mqmzrZAAAACQEAAA8AAAAAAAAAAQAgAAAAIgAAAGRy&#10;cy9kb3ducmV2LnhtbFBLAQIUABQAAAAIAIdO4kDos4ODBAIAAPQDAAAOAAAAAAAAAAEAIAAAACgB&#10;AABkcnMvZTJvRG9jLnhtbFBLBQYAAAAABgAGAFkBAACeBQAAAAA=&#10;">
                <v:path arrowok="t"/>
                <v:fill on="f" focussize="0,0"/>
                <v:stroke weight="0.5pt" color="#5B9BD5"/>
                <v:imagedata o:title=""/>
                <o:lock v:ext="edit"/>
              </v:line>
            </w:pict>
          </mc:Fallback>
        </mc:AlternateContent>
      </w:r>
    </w:p>
    <w:p>
      <w:pPr>
        <w:widowControl/>
        <w:jc w:val="center"/>
        <w:rPr>
          <w:rFonts w:eastAsia="仿宋_GB2312"/>
          <w:szCs w:val="32"/>
        </w:rPr>
      </w:pPr>
      <w:r>
        <w:rPr>
          <w:rFonts w:eastAsia="宋体"/>
          <w:szCs w:val="24"/>
        </w:rPr>
        <mc:AlternateContent>
          <mc:Choice Requires="wps">
            <w:drawing>
              <wp:anchor distT="0" distB="0" distL="114300" distR="114300" simplePos="0" relativeHeight="251758592" behindDoc="0" locked="0" layoutInCell="1" allowOverlap="1">
                <wp:simplePos x="0" y="0"/>
                <wp:positionH relativeFrom="column">
                  <wp:posOffset>-215265</wp:posOffset>
                </wp:positionH>
                <wp:positionV relativeFrom="paragraph">
                  <wp:posOffset>191135</wp:posOffset>
                </wp:positionV>
                <wp:extent cx="309880" cy="1444625"/>
                <wp:effectExtent l="6350" t="6350" r="7620" b="15875"/>
                <wp:wrapNone/>
                <wp:docPr id="69" name="矩形 69"/>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区委宣传部</w:t>
                            </w:r>
                          </w:p>
                        </w:txbxContent>
                      </wps:txbx>
                      <wps:bodyPr anchor="ctr" upright="1"/>
                    </wps:wsp>
                  </a:graphicData>
                </a:graphic>
              </wp:anchor>
            </w:drawing>
          </mc:Choice>
          <mc:Fallback>
            <w:pict>
              <v:rect id="_x0000_s1026" o:spid="_x0000_s1026" o:spt="1" style="position:absolute;left:0pt;margin-left:-16.95pt;margin-top:15.05pt;height:113.75pt;width:24.4pt;z-index:251758592;v-text-anchor:middle;mso-width-relative:page;mso-height-relative:page;" fillcolor="#CCE8CF" filled="t" coordsize="21600,21600" o:gfxdata="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T5txtkAAAAJAQAADwAAAAAA&#10;AAABACAAAAAiAAAAZHJzL2Rvd25yZXYueG1sUEsBAhQAFAAAAAgAh07iQK2VerYSAgAAOQQAAA4A&#10;AAAAAAAAAQAgAAAAKAEAAGRycy9lMm9Eb2MueG1sUEsFBgAAAAAGAAYAWQEAAKw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区委宣传部</w:t>
                      </w:r>
                    </w:p>
                  </w:txbxContent>
                </v:textbox>
              </v:rect>
            </w:pict>
          </mc:Fallback>
        </mc:AlternateContent>
      </w:r>
      <w:r>
        <w:rPr>
          <w:rFonts w:eastAsia="宋体"/>
          <w:szCs w:val="24"/>
        </w:rPr>
        <mc:AlternateContent>
          <mc:Choice Requires="wps">
            <w:drawing>
              <wp:anchor distT="0" distB="0" distL="114300" distR="114300" simplePos="0" relativeHeight="251756544" behindDoc="0" locked="0" layoutInCell="1" allowOverlap="1">
                <wp:simplePos x="0" y="0"/>
                <wp:positionH relativeFrom="column">
                  <wp:posOffset>259715</wp:posOffset>
                </wp:positionH>
                <wp:positionV relativeFrom="paragraph">
                  <wp:posOffset>179705</wp:posOffset>
                </wp:positionV>
                <wp:extent cx="309880" cy="1444625"/>
                <wp:effectExtent l="6350" t="6350" r="7620" b="15875"/>
                <wp:wrapNone/>
                <wp:docPr id="70" name="矩形 70"/>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区纪委监委</w:t>
                            </w:r>
                          </w:p>
                        </w:txbxContent>
                      </wps:txbx>
                      <wps:bodyPr anchor="ctr" upright="1"/>
                    </wps:wsp>
                  </a:graphicData>
                </a:graphic>
              </wp:anchor>
            </w:drawing>
          </mc:Choice>
          <mc:Fallback>
            <w:pict>
              <v:rect id="_x0000_s1026" o:spid="_x0000_s1026" o:spt="1" style="position:absolute;left:0pt;margin-left:20.45pt;margin-top:14.15pt;height:113.75pt;width:24.4pt;z-index:251756544;v-text-anchor:middle;mso-width-relative:page;mso-height-relative:page;" fillcolor="#CCE8CF" filled="t" coordsize="21600,21600" o:gfxdata="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uKh2NgAAAAIAQAADwAAAAAAAAAB&#10;ACAAAAAiAAAAZHJzL2Rvd25yZXYueG1sUEsBAhQAFAAAAAgAh07iQF29K/MQAgAAOQQAAA4AAAAA&#10;AAAAAQAgAAAAJwEAAGRycy9lMm9Eb2MueG1sUEsFBgAAAAAGAAYAWQEAAKk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区纪委监委</w:t>
                      </w:r>
                    </w:p>
                  </w:txbxContent>
                </v:textbox>
              </v:rect>
            </w:pict>
          </mc:Fallback>
        </mc:AlternateContent>
      </w:r>
      <w:r>
        <w:rPr>
          <w:rFonts w:eastAsia="宋体"/>
          <w:szCs w:val="24"/>
        </w:rPr>
        <mc:AlternateContent>
          <mc:Choice Requires="wps">
            <w:drawing>
              <wp:anchor distT="0" distB="0" distL="114300" distR="114300" simplePos="0" relativeHeight="251754496" behindDoc="0" locked="0" layoutInCell="1" allowOverlap="1">
                <wp:simplePos x="0" y="0"/>
                <wp:positionH relativeFrom="column">
                  <wp:posOffset>4074795</wp:posOffset>
                </wp:positionH>
                <wp:positionV relativeFrom="paragraph">
                  <wp:posOffset>179705</wp:posOffset>
                </wp:positionV>
                <wp:extent cx="309880" cy="1444625"/>
                <wp:effectExtent l="6350" t="6350" r="7620" b="15875"/>
                <wp:wrapNone/>
                <wp:docPr id="54" name="矩形 54"/>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连云消防大队</w:t>
                            </w:r>
                          </w:p>
                        </w:txbxContent>
                      </wps:txbx>
                      <wps:bodyPr anchor="ctr" upright="1"/>
                    </wps:wsp>
                  </a:graphicData>
                </a:graphic>
              </wp:anchor>
            </w:drawing>
          </mc:Choice>
          <mc:Fallback>
            <w:pict>
              <v:rect id="_x0000_s1026" o:spid="_x0000_s1026" o:spt="1" style="position:absolute;left:0pt;margin-left:320.85pt;margin-top:14.15pt;height:113.75pt;width:24.4pt;z-index:251754496;v-text-anchor:middle;mso-width-relative:page;mso-height-relative:page;" fillcolor="#CCE8CF" filled="t" coordsize="21600,21600" o:gfxdata="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00tXdoAAAAKAQAADwAAAAAA&#10;AAABACAAAAAiAAAAZHJzL2Rvd25yZXYueG1sUEsBAhQAFAAAAAgAh07iQAIQVlURAgAAOQQAAA4A&#10;AAAAAAAAAQAgAAAAKQEAAGRycy9lMm9Eb2MueG1sUEsFBgAAAAAGAAYAWQEAAKw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连云消防大队</w:t>
                      </w:r>
                    </w:p>
                  </w:txbxContent>
                </v:textbox>
              </v:rect>
            </w:pict>
          </mc:Fallback>
        </mc:AlternateContent>
      </w:r>
      <w:r>
        <w:rPr>
          <w:rFonts w:eastAsia="宋体"/>
          <w:szCs w:val="24"/>
        </w:rPr>
        <mc:AlternateContent>
          <mc:Choice Requires="wps">
            <w:drawing>
              <wp:anchor distT="0" distB="0" distL="114300" distR="114300" simplePos="0" relativeHeight="251752448" behindDoc="0" locked="0" layoutInCell="1" allowOverlap="1">
                <wp:simplePos x="0" y="0"/>
                <wp:positionH relativeFrom="column">
                  <wp:posOffset>3597910</wp:posOffset>
                </wp:positionH>
                <wp:positionV relativeFrom="paragraph">
                  <wp:posOffset>179705</wp:posOffset>
                </wp:positionV>
                <wp:extent cx="309880" cy="1444625"/>
                <wp:effectExtent l="6350" t="6350" r="7620" b="15875"/>
                <wp:wrapNone/>
                <wp:docPr id="56" name="矩形 56"/>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区应急局</w:t>
                            </w:r>
                          </w:p>
                        </w:txbxContent>
                      </wps:txbx>
                      <wps:bodyPr anchor="ctr" upright="1"/>
                    </wps:wsp>
                  </a:graphicData>
                </a:graphic>
              </wp:anchor>
            </w:drawing>
          </mc:Choice>
          <mc:Fallback>
            <w:pict>
              <v:rect id="_x0000_s1026" o:spid="_x0000_s1026" o:spt="1" style="position:absolute;left:0pt;margin-left:283.3pt;margin-top:14.15pt;height:113.75pt;width:24.4pt;z-index:251752448;v-text-anchor:middle;mso-width-relative:page;mso-height-relative:page;" fillcolor="#CCE8CF" filled="t" coordsize="21600,21600" o:gfxdata="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jaPMPaAAAACgEAAA8AAAAA&#10;AAAAAQAgAAAAIgAAAGRycy9kb3ducmV2LnhtbFBLAQIUABQAAAAIAIdO4kBEJ3ekEgIAADkEAAAO&#10;AAAAAAAAAAEAIAAAACkBAABkcnMvZTJvRG9jLnhtbFBLBQYAAAAABgAGAFkBAACtBQ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区应急局</w:t>
                      </w:r>
                    </w:p>
                  </w:txbxContent>
                </v:textbox>
              </v:rect>
            </w:pict>
          </mc:Fallback>
        </mc:AlternateContent>
      </w:r>
      <w:r>
        <w:rPr>
          <w:rFonts w:eastAsia="宋体"/>
          <w:szCs w:val="24"/>
        </w:rPr>
        <mc:AlternateContent>
          <mc:Choice Requires="wps">
            <w:drawing>
              <wp:anchor distT="0" distB="0" distL="114300" distR="114300" simplePos="0" relativeHeight="251750400" behindDoc="0" locked="0" layoutInCell="1" allowOverlap="1">
                <wp:simplePos x="0" y="0"/>
                <wp:positionH relativeFrom="column">
                  <wp:posOffset>3121025</wp:posOffset>
                </wp:positionH>
                <wp:positionV relativeFrom="paragraph">
                  <wp:posOffset>179705</wp:posOffset>
                </wp:positionV>
                <wp:extent cx="309880" cy="1444625"/>
                <wp:effectExtent l="6350" t="6350" r="7620" b="15875"/>
                <wp:wrapNone/>
                <wp:docPr id="72" name="矩形 72"/>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区卫健委</w:t>
                            </w:r>
                          </w:p>
                        </w:txbxContent>
                      </wps:txbx>
                      <wps:bodyPr anchor="ctr" upright="1"/>
                    </wps:wsp>
                  </a:graphicData>
                </a:graphic>
              </wp:anchor>
            </w:drawing>
          </mc:Choice>
          <mc:Fallback>
            <w:pict>
              <v:rect id="_x0000_s1026" o:spid="_x0000_s1026" o:spt="1" style="position:absolute;left:0pt;margin-left:245.75pt;margin-top:14.15pt;height:113.75pt;width:24.4pt;z-index:251750400;v-text-anchor:middle;mso-width-relative:page;mso-height-relative:page;" fillcolor="#CCE8CF" filled="t" coordsize="21600,21600" o:gfxdata="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k89Sz2QAAAAoBAAAPAAAAAAAA&#10;AAEAIAAAACIAAABkcnMvZG93bnJldi54bWxQSwECFAAUAAAACACHTuJAG4oKAhECAAA5BAAADgAA&#10;AAAAAAABACAAAAAoAQAAZHJzL2Uyb0RvYy54bWxQSwUGAAAAAAYABgBZAQAAqwU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区卫健委</w:t>
                      </w:r>
                    </w:p>
                  </w:txbxContent>
                </v:textbox>
              </v:rect>
            </w:pict>
          </mc:Fallback>
        </mc:AlternateContent>
      </w:r>
      <w:r>
        <w:rPr>
          <w:rFonts w:eastAsia="宋体"/>
          <w:szCs w:val="24"/>
        </w:rPr>
        <mc:AlternateContent>
          <mc:Choice Requires="wps">
            <w:drawing>
              <wp:anchor distT="0" distB="0" distL="114300" distR="114300" simplePos="0" relativeHeight="251748352" behindDoc="0" locked="0" layoutInCell="1" allowOverlap="1">
                <wp:simplePos x="0" y="0"/>
                <wp:positionH relativeFrom="column">
                  <wp:posOffset>2644140</wp:posOffset>
                </wp:positionH>
                <wp:positionV relativeFrom="paragraph">
                  <wp:posOffset>179705</wp:posOffset>
                </wp:positionV>
                <wp:extent cx="309880" cy="1444625"/>
                <wp:effectExtent l="6350" t="6350" r="7620" b="15875"/>
                <wp:wrapNone/>
                <wp:docPr id="60" name="矩形 60"/>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连云公安分局</w:t>
                            </w:r>
                          </w:p>
                        </w:txbxContent>
                      </wps:txbx>
                      <wps:bodyPr anchor="ctr" upright="1"/>
                    </wps:wsp>
                  </a:graphicData>
                </a:graphic>
              </wp:anchor>
            </w:drawing>
          </mc:Choice>
          <mc:Fallback>
            <w:pict>
              <v:rect id="_x0000_s1026" o:spid="_x0000_s1026" o:spt="1" style="position:absolute;left:0pt;margin-left:208.2pt;margin-top:14.15pt;height:113.75pt;width:24.4pt;z-index:251748352;v-text-anchor:middle;mso-width-relative:page;mso-height-relative:page;" fillcolor="#CCE8CF" filled="t" coordsize="21600,21600" o:gfxdata="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TIJ8K2gAAAAoBAAAPAAAAAAAA&#10;AAEAIAAAACIAAABkcnMvZG93bnJldi54bWxQSwECFAAUAAAACACHTuJAlN+MvBACAAA5BAAADgAA&#10;AAAAAAABACAAAAApAQAAZHJzL2Uyb0RvYy54bWxQSwUGAAAAAAYABgBZAQAAqwU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连云公安分局</w:t>
                      </w:r>
                    </w:p>
                  </w:txbxContent>
                </v:textbox>
              </v:rect>
            </w:pict>
          </mc:Fallback>
        </mc:AlternateContent>
      </w:r>
      <w:r>
        <w:rPr>
          <w:rFonts w:eastAsia="宋体"/>
          <w:szCs w:val="24"/>
        </w:rPr>
        <mc:AlternateContent>
          <mc:Choice Requires="wps">
            <w:drawing>
              <wp:anchor distT="0" distB="0" distL="114300" distR="114300" simplePos="0" relativeHeight="251746304" behindDoc="0" locked="0" layoutInCell="1" allowOverlap="1">
                <wp:simplePos x="0" y="0"/>
                <wp:positionH relativeFrom="column">
                  <wp:posOffset>2167255</wp:posOffset>
                </wp:positionH>
                <wp:positionV relativeFrom="paragraph">
                  <wp:posOffset>179705</wp:posOffset>
                </wp:positionV>
                <wp:extent cx="309880" cy="1444625"/>
                <wp:effectExtent l="6350" t="6350" r="7620" b="15875"/>
                <wp:wrapNone/>
                <wp:docPr id="78" name="矩形 78"/>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18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区文体和旅游局</w:t>
                            </w:r>
                          </w:p>
                        </w:txbxContent>
                      </wps:txbx>
                      <wps:bodyPr anchor="ctr" upright="1"/>
                    </wps:wsp>
                  </a:graphicData>
                </a:graphic>
              </wp:anchor>
            </w:drawing>
          </mc:Choice>
          <mc:Fallback>
            <w:pict>
              <v:rect id="_x0000_s1026" o:spid="_x0000_s1026" o:spt="1" style="position:absolute;left:0pt;margin-left:170.65pt;margin-top:14.15pt;height:113.75pt;width:24.4pt;z-index:251746304;v-text-anchor:middle;mso-width-relative:page;mso-height-relative:page;" fillcolor="#CCE8CF" filled="t" coordsize="21600,21600" o:gfxdata="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1Bj9G2gAAAAoBAAAPAAAAAAAA&#10;AAEAIAAAACIAAABkcnMvZG93bnJldi54bWxQSwECFAAUAAAACACHTuJAx2xNgRACAAA5BAAADgAA&#10;AAAAAAABACAAAAApAQAAZHJzL2Uyb0RvYy54bWxQSwUGAAAAAAYABgBZAQAAqwUAAAAA&#10;">
                <v:path/>
                <v:fill on="t" focussize="0,0"/>
                <v:stroke weight="1pt" color="#70AD47"/>
                <v:imagedata o:title=""/>
                <o:lock v:ext="edit"/>
                <v:textbox>
                  <w:txbxContent>
                    <w:p>
                      <w:pPr>
                        <w:autoSpaceDE/>
                        <w:autoSpaceDN/>
                        <w:snapToGrid/>
                        <w:spacing w:line="18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区文体和旅游局</w:t>
                      </w:r>
                    </w:p>
                  </w:txbxContent>
                </v:textbox>
              </v:rect>
            </w:pict>
          </mc:Fallback>
        </mc:AlternateContent>
      </w:r>
      <w:r>
        <w:rPr>
          <w:rFonts w:eastAsia="宋体"/>
          <w:szCs w:val="24"/>
        </w:rPr>
        <mc:AlternateContent>
          <mc:Choice Requires="wps">
            <w:drawing>
              <wp:anchor distT="0" distB="0" distL="114300" distR="114300" simplePos="0" relativeHeight="251744256" behindDoc="0" locked="0" layoutInCell="1" allowOverlap="1">
                <wp:simplePos x="0" y="0"/>
                <wp:positionH relativeFrom="column">
                  <wp:posOffset>1690370</wp:posOffset>
                </wp:positionH>
                <wp:positionV relativeFrom="paragraph">
                  <wp:posOffset>179705</wp:posOffset>
                </wp:positionV>
                <wp:extent cx="309880" cy="1444625"/>
                <wp:effectExtent l="6350" t="6350" r="7620" b="15875"/>
                <wp:wrapNone/>
                <wp:docPr id="76" name="矩形 76"/>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区经发局</w:t>
                            </w:r>
                          </w:p>
                        </w:txbxContent>
                      </wps:txbx>
                      <wps:bodyPr anchor="ctr" upright="1"/>
                    </wps:wsp>
                  </a:graphicData>
                </a:graphic>
              </wp:anchor>
            </w:drawing>
          </mc:Choice>
          <mc:Fallback>
            <w:pict>
              <v:rect id="_x0000_s1026" o:spid="_x0000_s1026" o:spt="1" style="position:absolute;left:0pt;margin-left:133.1pt;margin-top:14.15pt;height:113.75pt;width:24.4pt;z-index:251744256;v-text-anchor:middle;mso-width-relative:page;mso-height-relative:page;" fillcolor="#CCE8CF" filled="t" coordsize="21600,21600" o:gfxdata="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5ITaPZAAAACgEAAA8AAAAAAAAA&#10;AQAgAAAAIgAAAGRycy9kb3ducmV2LnhtbFBLAQIUABQAAAAIAIdO4kDW4jk7EAIAADkEAAAOAAAA&#10;AAAAAAEAIAAAACgBAABkcnMvZTJvRG9jLnhtbFBLBQYAAAAABgAGAFkBAACqBQ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区经发局</w:t>
                      </w:r>
                    </w:p>
                  </w:txbxContent>
                </v:textbox>
              </v:rect>
            </w:pict>
          </mc:Fallback>
        </mc:AlternateContent>
      </w:r>
      <w:r>
        <w:rPr>
          <w:rFonts w:eastAsia="宋体"/>
          <w:szCs w:val="24"/>
        </w:rPr>
        <mc:AlternateContent>
          <mc:Choice Requires="wps">
            <w:drawing>
              <wp:anchor distT="0" distB="0" distL="114300" distR="114300" simplePos="0" relativeHeight="251742208" behindDoc="0" locked="0" layoutInCell="1" allowOverlap="1">
                <wp:simplePos x="0" y="0"/>
                <wp:positionH relativeFrom="column">
                  <wp:posOffset>1213485</wp:posOffset>
                </wp:positionH>
                <wp:positionV relativeFrom="paragraph">
                  <wp:posOffset>179705</wp:posOffset>
                </wp:positionV>
                <wp:extent cx="309880" cy="1444625"/>
                <wp:effectExtent l="6350" t="6350" r="7620" b="15875"/>
                <wp:wrapNone/>
                <wp:docPr id="62" name="矩形 62"/>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区财政局</w:t>
                            </w:r>
                          </w:p>
                        </w:txbxContent>
                      </wps:txbx>
                      <wps:bodyPr anchor="ctr" upright="1"/>
                    </wps:wsp>
                  </a:graphicData>
                </a:graphic>
              </wp:anchor>
            </w:drawing>
          </mc:Choice>
          <mc:Fallback>
            <w:pict>
              <v:rect id="_x0000_s1026" o:spid="_x0000_s1026" o:spt="1" style="position:absolute;left:0pt;margin-left:95.55pt;margin-top:14.15pt;height:113.75pt;width:24.4pt;z-index:251742208;v-text-anchor:middle;mso-width-relative:page;mso-height-relative:page;" fillcolor="#CCE8CF" filled="t" coordsize="21600,21600" o:gfxdata="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gOuPF2gAAAAoBAAAPAAAAAAAA&#10;AAEAIAAAACIAAABkcnMvZG93bnJldi54bWxQSwECFAAUAAAACACHTuJA0uitTRACAAA5BAAADgAA&#10;AAAAAAABACAAAAApAQAAZHJzL2Uyb0RvYy54bWxQSwUGAAAAAAYABgBZAQAAqwU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区财政局</w:t>
                      </w:r>
                    </w:p>
                  </w:txbxContent>
                </v:textbox>
              </v:rect>
            </w:pict>
          </mc:Fallback>
        </mc:AlternateContent>
      </w:r>
      <w:r>
        <w:rPr>
          <w:rFonts w:eastAsia="宋体"/>
          <w:szCs w:val="24"/>
        </w:rPr>
        <mc:AlternateContent>
          <mc:Choice Requires="wps">
            <w:drawing>
              <wp:anchor distT="0" distB="0" distL="114300" distR="114300" simplePos="0" relativeHeight="251740160" behindDoc="0" locked="0" layoutInCell="1" allowOverlap="1">
                <wp:simplePos x="0" y="0"/>
                <wp:positionH relativeFrom="column">
                  <wp:posOffset>736600</wp:posOffset>
                </wp:positionH>
                <wp:positionV relativeFrom="paragraph">
                  <wp:posOffset>179705</wp:posOffset>
                </wp:positionV>
                <wp:extent cx="309880" cy="1444625"/>
                <wp:effectExtent l="6350" t="6350" r="7620" b="15875"/>
                <wp:wrapNone/>
                <wp:docPr id="73" name="矩形 73"/>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区政府办</w:t>
                            </w:r>
                          </w:p>
                        </w:txbxContent>
                      </wps:txbx>
                      <wps:bodyPr anchor="ctr" upright="1"/>
                    </wps:wsp>
                  </a:graphicData>
                </a:graphic>
              </wp:anchor>
            </w:drawing>
          </mc:Choice>
          <mc:Fallback>
            <w:pict>
              <v:rect id="_x0000_s1026" o:spid="_x0000_s1026" o:spt="1" style="position:absolute;left:0pt;margin-left:58pt;margin-top:14.15pt;height:113.75pt;width:24.4pt;z-index:251740160;v-text-anchor:middle;mso-width-relative:page;mso-height-relative:page;" fillcolor="#CCE8CF" filled="t" coordsize="21600,21600" o:gfxdata="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vVJl62QAAAAoBAAAPAAAAAAAA&#10;AAEAIAAAACIAAABkcnMvZG93bnJldi54bWxQSwECFAAUAAAACACHTuJAuBGaehECAAA5BAAADgAA&#10;AAAAAAABACAAAAAoAQAAZHJzL2Uyb0RvYy54bWxQSwUGAAAAAAYABgBZAQAAqwU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区政府办</w:t>
                      </w:r>
                    </w:p>
                  </w:txbxContent>
                </v:textbox>
              </v:rect>
            </w:pict>
          </mc:Fallback>
        </mc:AlternateContent>
      </w:r>
      <w:r>
        <w:rPr>
          <w:rFonts w:eastAsia="宋体"/>
          <w:szCs w:val="24"/>
        </w:rPr>
        <mc:AlternateContent>
          <mc:Choice Requires="wps">
            <w:drawing>
              <wp:anchor distT="0" distB="0" distL="114300" distR="114300" simplePos="0" relativeHeight="251738112" behindDoc="0" locked="0" layoutInCell="1" allowOverlap="1">
                <wp:simplePos x="0" y="0"/>
                <wp:positionH relativeFrom="column">
                  <wp:posOffset>8843645</wp:posOffset>
                </wp:positionH>
                <wp:positionV relativeFrom="paragraph">
                  <wp:posOffset>179705</wp:posOffset>
                </wp:positionV>
                <wp:extent cx="309880" cy="1444625"/>
                <wp:effectExtent l="6350" t="6350" r="7620" b="15875"/>
                <wp:wrapNone/>
                <wp:docPr id="81" name="矩形 81"/>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各乡、街道</w:t>
                            </w:r>
                          </w:p>
                        </w:txbxContent>
                      </wps:txbx>
                      <wps:bodyPr anchor="ctr" upright="1"/>
                    </wps:wsp>
                  </a:graphicData>
                </a:graphic>
              </wp:anchor>
            </w:drawing>
          </mc:Choice>
          <mc:Fallback>
            <w:pict>
              <v:rect id="_x0000_s1026" o:spid="_x0000_s1026" o:spt="1" style="position:absolute;left:0pt;margin-left:696.35pt;margin-top:14.15pt;height:113.75pt;width:24.4pt;z-index:251738112;v-text-anchor:middle;mso-width-relative:page;mso-height-relative:page;" fillcolor="#CCE8CF" filled="t" coordsize="21600,21600" o:gfxdata="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M+dUtsAAAAMAQAADwAAAAAA&#10;AAABACAAAAAiAAAAZHJzL2Rvd25yZXYueG1sUEsBAhQAFAAAAAgAh07iQEsQFq4QAgAAOQQAAA4A&#10;AAAAAAAAAQAgAAAAKgEAAGRycy9lMm9Eb2MueG1sUEsFBgAAAAAGAAYAWQEAAKw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各乡、街道</w:t>
                      </w:r>
                    </w:p>
                  </w:txbxContent>
                </v:textbox>
              </v:rect>
            </w:pict>
          </mc:Fallback>
        </mc:AlternateContent>
      </w:r>
      <w:r>
        <w:rPr>
          <w:rFonts w:eastAsia="宋体"/>
          <w:szCs w:val="24"/>
        </w:rPr>
        <mc:AlternateContent>
          <mc:Choice Requires="wps">
            <w:drawing>
              <wp:anchor distT="0" distB="0" distL="114300" distR="114300" simplePos="0" relativeHeight="251736064" behindDoc="0" locked="0" layoutInCell="1" allowOverlap="1">
                <wp:simplePos x="0" y="0"/>
                <wp:positionH relativeFrom="column">
                  <wp:posOffset>8366760</wp:posOffset>
                </wp:positionH>
                <wp:positionV relativeFrom="paragraph">
                  <wp:posOffset>179705</wp:posOffset>
                </wp:positionV>
                <wp:extent cx="309880" cy="1444625"/>
                <wp:effectExtent l="6350" t="6350" r="7620" b="15875"/>
                <wp:wrapNone/>
                <wp:docPr id="79" name="矩形 79"/>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连云供电公司</w:t>
                            </w:r>
                          </w:p>
                        </w:txbxContent>
                      </wps:txbx>
                      <wps:bodyPr anchor="ctr" upright="1"/>
                    </wps:wsp>
                  </a:graphicData>
                </a:graphic>
              </wp:anchor>
            </w:drawing>
          </mc:Choice>
          <mc:Fallback>
            <w:pict>
              <v:rect id="_x0000_s1026" o:spid="_x0000_s1026" o:spt="1" style="position:absolute;left:0pt;margin-left:658.8pt;margin-top:14.15pt;height:113.75pt;width:24.4pt;z-index:251736064;v-text-anchor:middle;mso-width-relative:page;mso-height-relative:page;" fillcolor="#CCE8CF" filled="t" coordsize="21600,21600" o:gfxdata="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G846/bAAAADAEAAA8AAAAA&#10;AAAAAQAgAAAAIgAAAGRycy9kb3ducmV2LnhtbFBLAQIUABQAAAAIAIdO4kBk9935EQIAADkEAAAO&#10;AAAAAAAAAAEAIAAAACoBAABkcnMvZTJvRG9jLnhtbFBLBQYAAAAABgAGAFkBAACtBQ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连云供电公司</w:t>
                      </w:r>
                    </w:p>
                  </w:txbxContent>
                </v:textbox>
              </v:rect>
            </w:pict>
          </mc:Fallback>
        </mc:AlternateContent>
      </w:r>
      <w:r>
        <w:rPr>
          <w:rFonts w:eastAsia="宋体"/>
          <w:szCs w:val="24"/>
        </w:rPr>
        <mc:AlternateContent>
          <mc:Choice Requires="wps">
            <w:drawing>
              <wp:anchor distT="0" distB="0" distL="114300" distR="114300" simplePos="0" relativeHeight="251734016" behindDoc="0" locked="0" layoutInCell="1" allowOverlap="1">
                <wp:simplePos x="0" y="0"/>
                <wp:positionH relativeFrom="column">
                  <wp:posOffset>7889875</wp:posOffset>
                </wp:positionH>
                <wp:positionV relativeFrom="paragraph">
                  <wp:posOffset>179705</wp:posOffset>
                </wp:positionV>
                <wp:extent cx="309880" cy="1444625"/>
                <wp:effectExtent l="6350" t="6350" r="7620" b="15875"/>
                <wp:wrapNone/>
                <wp:docPr id="74" name="矩形 74"/>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区市场监管局</w:t>
                            </w:r>
                          </w:p>
                        </w:txbxContent>
                      </wps:txbx>
                      <wps:bodyPr anchor="ctr" upright="1"/>
                    </wps:wsp>
                  </a:graphicData>
                </a:graphic>
              </wp:anchor>
            </w:drawing>
          </mc:Choice>
          <mc:Fallback>
            <w:pict>
              <v:rect id="_x0000_s1026" o:spid="_x0000_s1026" o:spt="1" style="position:absolute;left:0pt;margin-left:621.25pt;margin-top:14.15pt;height:113.75pt;width:24.4pt;z-index:251734016;v-text-anchor:middle;mso-width-relative:page;mso-height-relative:page;" fillcolor="#CCE8CF" filled="t" coordsize="21600,21600" o:gfxdata="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3eWnCdoAAAAMAQAADwAAAAAA&#10;AAABACAAAAAiAAAAZHJzL2Rvd25yZXYueG1sUEsBAhQAFAAAAAgAh07iQJDVGMoRAgAAOQQAAA4A&#10;AAAAAAAAAQAgAAAAKQEAAGRycy9lMm9Eb2MueG1sUEsFBgAAAAAGAAYAWQEAAKw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区市场监管局</w:t>
                      </w:r>
                    </w:p>
                  </w:txbxContent>
                </v:textbox>
              </v:rect>
            </w:pict>
          </mc:Fallback>
        </mc:AlternateContent>
      </w:r>
      <w:r>
        <w:rPr>
          <w:rFonts w:eastAsia="宋体"/>
          <w:szCs w:val="24"/>
        </w:rPr>
        <mc:AlternateContent>
          <mc:Choice Requires="wps">
            <w:drawing>
              <wp:anchor distT="0" distB="0" distL="114300" distR="114300" simplePos="0" relativeHeight="251731968" behindDoc="0" locked="0" layoutInCell="1" allowOverlap="1">
                <wp:simplePos x="0" y="0"/>
                <wp:positionH relativeFrom="column">
                  <wp:posOffset>7412990</wp:posOffset>
                </wp:positionH>
                <wp:positionV relativeFrom="paragraph">
                  <wp:posOffset>179705</wp:posOffset>
                </wp:positionV>
                <wp:extent cx="309880" cy="1444625"/>
                <wp:effectExtent l="6350" t="6350" r="7620" b="15875"/>
                <wp:wrapNone/>
                <wp:docPr id="55" name="矩形 55"/>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区生态环境局</w:t>
                            </w:r>
                          </w:p>
                        </w:txbxContent>
                      </wps:txbx>
                      <wps:bodyPr anchor="ctr" upright="1"/>
                    </wps:wsp>
                  </a:graphicData>
                </a:graphic>
              </wp:anchor>
            </w:drawing>
          </mc:Choice>
          <mc:Fallback>
            <w:pict>
              <v:rect id="_x0000_s1026" o:spid="_x0000_s1026" o:spt="1" style="position:absolute;left:0pt;margin-left:583.7pt;margin-top:14.15pt;height:113.75pt;width:24.4pt;z-index:251731968;v-text-anchor:middle;mso-width-relative:page;mso-height-relative:page;" fillcolor="#CCE8CF" filled="t" coordsize="21600,21600" o:gfxdata="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xrdm9oAAAAMAQAADwAA&#10;AAAAAAABACAAAAAiAAAAZHJzL2Rvd25yZXYueG1sUEsBAhQAFAAAAAgAh07iQKGLxi0UAgAAOQQA&#10;AA4AAAAAAAAAAQAgAAAAKQEAAGRycy9lMm9Eb2MueG1sUEsFBgAAAAAGAAYAWQEAAK8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区生态环境局</w:t>
                      </w:r>
                    </w:p>
                  </w:txbxContent>
                </v:textbox>
              </v:rect>
            </w:pict>
          </mc:Fallback>
        </mc:AlternateContent>
      </w:r>
      <w:r>
        <w:rPr>
          <w:rFonts w:eastAsia="宋体"/>
          <w:szCs w:val="24"/>
        </w:rPr>
        <mc:AlternateContent>
          <mc:Choice Requires="wps">
            <w:drawing>
              <wp:anchor distT="0" distB="0" distL="114300" distR="114300" simplePos="0" relativeHeight="251729920" behindDoc="0" locked="0" layoutInCell="1" allowOverlap="1">
                <wp:simplePos x="0" y="0"/>
                <wp:positionH relativeFrom="column">
                  <wp:posOffset>6936105</wp:posOffset>
                </wp:positionH>
                <wp:positionV relativeFrom="paragraph">
                  <wp:posOffset>179705</wp:posOffset>
                </wp:positionV>
                <wp:extent cx="309880" cy="1444625"/>
                <wp:effectExtent l="6350" t="6350" r="7620" b="15875"/>
                <wp:wrapNone/>
                <wp:docPr id="75" name="矩形 75"/>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区外事办</w:t>
                            </w:r>
                          </w:p>
                        </w:txbxContent>
                      </wps:txbx>
                      <wps:bodyPr anchor="ctr" upright="1"/>
                    </wps:wsp>
                  </a:graphicData>
                </a:graphic>
              </wp:anchor>
            </w:drawing>
          </mc:Choice>
          <mc:Fallback>
            <w:pict>
              <v:rect id="_x0000_s1026" o:spid="_x0000_s1026" o:spt="1" style="position:absolute;left:0pt;margin-left:546.15pt;margin-top:14.15pt;height:113.75pt;width:24.4pt;z-index:251729920;v-text-anchor:middle;mso-width-relative:page;mso-height-relative:page;" fillcolor="#CCE8CF" filled="t" coordsize="21600,21600" o:gfxdata="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8b/wP2gAAAAwBAAAPAAAA&#10;AAAAAAEAIAAAACIAAABkcnMvZG93bnJldi54bWxQSwECFAAUAAAACACHTuJAM06IshMCAAA5BAAA&#10;DgAAAAAAAAABACAAAAApAQAAZHJzL2Uyb0RvYy54bWxQSwUGAAAAAAYABgBZAQAArgU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区外事办</w:t>
                      </w:r>
                    </w:p>
                  </w:txbxContent>
                </v:textbox>
              </v:rect>
            </w:pict>
          </mc:Fallback>
        </mc:AlternateContent>
      </w:r>
      <w:r>
        <w:rPr>
          <w:rFonts w:eastAsia="宋体"/>
          <w:szCs w:val="24"/>
        </w:rPr>
        <mc:AlternateContent>
          <mc:Choice Requires="wps">
            <w:drawing>
              <wp:anchor distT="0" distB="0" distL="114300" distR="114300" simplePos="0" relativeHeight="251727872" behindDoc="0" locked="0" layoutInCell="1" allowOverlap="1">
                <wp:simplePos x="0" y="0"/>
                <wp:positionH relativeFrom="column">
                  <wp:posOffset>6459220</wp:posOffset>
                </wp:positionH>
                <wp:positionV relativeFrom="paragraph">
                  <wp:posOffset>179705</wp:posOffset>
                </wp:positionV>
                <wp:extent cx="309880" cy="1444625"/>
                <wp:effectExtent l="6350" t="6350" r="7620" b="15875"/>
                <wp:wrapNone/>
                <wp:docPr id="77" name="矩形 77"/>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区城管局</w:t>
                            </w:r>
                          </w:p>
                        </w:txbxContent>
                      </wps:txbx>
                      <wps:bodyPr anchor="ctr" upright="1"/>
                    </wps:wsp>
                  </a:graphicData>
                </a:graphic>
              </wp:anchor>
            </w:drawing>
          </mc:Choice>
          <mc:Fallback>
            <w:pict>
              <v:rect id="_x0000_s1026" o:spid="_x0000_s1026" o:spt="1" style="position:absolute;left:0pt;margin-left:508.6pt;margin-top:14.15pt;height:113.75pt;width:24.4pt;z-index:251727872;v-text-anchor:middle;mso-width-relative:page;mso-height-relative:page;" fillcolor="#CCE8CF" filled="t" coordsize="21600,21600" o:gfxdata="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27S1NoAAAAMAQAADwAA&#10;AAAAAAABACAAAAAiAAAAZHJzL2Rvd25yZXYueG1sUEsBAhQAFAAAAAgAh07iQHV5qUMUAgAAOQQA&#10;AA4AAAAAAAAAAQAgAAAAKQEAAGRycy9lMm9Eb2MueG1sUEsFBgAAAAAGAAYAWQEAAK8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区城管局</w:t>
                      </w:r>
                    </w:p>
                  </w:txbxContent>
                </v:textbox>
              </v:rect>
            </w:pict>
          </mc:Fallback>
        </mc:AlternateContent>
      </w:r>
      <w:r>
        <w:rPr>
          <w:rFonts w:eastAsia="宋体"/>
          <w:szCs w:val="24"/>
        </w:rPr>
        <mc:AlternateContent>
          <mc:Choice Requires="wps">
            <w:drawing>
              <wp:anchor distT="0" distB="0" distL="114300" distR="114300" simplePos="0" relativeHeight="251725824" behindDoc="0" locked="0" layoutInCell="1" allowOverlap="1">
                <wp:simplePos x="0" y="0"/>
                <wp:positionH relativeFrom="column">
                  <wp:posOffset>5982335</wp:posOffset>
                </wp:positionH>
                <wp:positionV relativeFrom="paragraph">
                  <wp:posOffset>179705</wp:posOffset>
                </wp:positionV>
                <wp:extent cx="309880" cy="1444625"/>
                <wp:effectExtent l="6350" t="6350" r="7620" b="15875"/>
                <wp:wrapNone/>
                <wp:docPr id="83" name="矩形 83"/>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区住建局</w:t>
                            </w:r>
                          </w:p>
                        </w:txbxContent>
                      </wps:txbx>
                      <wps:bodyPr anchor="ctr" upright="1"/>
                    </wps:wsp>
                  </a:graphicData>
                </a:graphic>
              </wp:anchor>
            </w:drawing>
          </mc:Choice>
          <mc:Fallback>
            <w:pict>
              <v:rect id="_x0000_s1026" o:spid="_x0000_s1026" o:spt="1" style="position:absolute;left:0pt;margin-left:471.05pt;margin-top:14.15pt;height:113.75pt;width:24.4pt;z-index:251725824;v-text-anchor:middle;mso-width-relative:page;mso-height-relative:page;" fillcolor="#CCE8CF" filled="t" coordsize="21600,21600" o:gfxdata="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jr6cNoAAAAKAQAADwAAAAAA&#10;AAABACAAAAAiAAAAZHJzL2Rvd25yZXYueG1sUEsBAhQAFAAAAAgAh07iQA0nN18RAgAAOQQAAA4A&#10;AAAAAAAAAQAgAAAAKQEAAGRycy9lMm9Eb2MueG1sUEsFBgAAAAAGAAYAWQEAAKw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区住建局</w:t>
                      </w:r>
                    </w:p>
                  </w:txbxContent>
                </v:textbox>
              </v:rect>
            </w:pict>
          </mc:Fallback>
        </mc:AlternateContent>
      </w:r>
      <w:r>
        <w:rPr>
          <w:rFonts w:eastAsia="宋体"/>
          <w:szCs w:val="24"/>
        </w:rPr>
        <mc:AlternateContent>
          <mc:Choice Requires="wps">
            <w:drawing>
              <wp:anchor distT="0" distB="0" distL="114300" distR="114300" simplePos="0" relativeHeight="251723776" behindDoc="0" locked="0" layoutInCell="1" allowOverlap="1">
                <wp:simplePos x="0" y="0"/>
                <wp:positionH relativeFrom="column">
                  <wp:posOffset>5505450</wp:posOffset>
                </wp:positionH>
                <wp:positionV relativeFrom="paragraph">
                  <wp:posOffset>179705</wp:posOffset>
                </wp:positionV>
                <wp:extent cx="309880" cy="1444625"/>
                <wp:effectExtent l="6350" t="6350" r="7620" b="15875"/>
                <wp:wrapNone/>
                <wp:docPr id="61" name="矩形 61"/>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区人社局</w:t>
                            </w:r>
                          </w:p>
                        </w:txbxContent>
                      </wps:txbx>
                      <wps:bodyPr anchor="ctr" upright="1"/>
                    </wps:wsp>
                  </a:graphicData>
                </a:graphic>
              </wp:anchor>
            </w:drawing>
          </mc:Choice>
          <mc:Fallback>
            <w:pict>
              <v:rect id="_x0000_s1026" o:spid="_x0000_s1026" o:spt="1" style="position:absolute;left:0pt;margin-left:433.5pt;margin-top:14.15pt;height:113.75pt;width:24.4pt;z-index:251723776;v-text-anchor:middle;mso-width-relative:page;mso-height-relative:page;" fillcolor="#CCE8CF" filled="t" coordsize="21600,21600" o:gfxdata="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vQxtq2gAAAAoBAAAPAAAAAAAA&#10;AAEAIAAAACIAAABkcnMvZG93bnJldi54bWxQSwECFAAUAAAACACHTuJAN0QcxBACAAA5BAAADgAA&#10;AAAAAAABACAAAAApAQAAZHJzL2Uyb0RvYy54bWxQSwUGAAAAAAYABgBZAQAAqwU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区人社局</w:t>
                      </w:r>
                    </w:p>
                  </w:txbxContent>
                </v:textbox>
              </v:rect>
            </w:pict>
          </mc:Fallback>
        </mc:AlternateContent>
      </w:r>
      <w:r>
        <w:rPr>
          <w:rFonts w:eastAsia="宋体"/>
          <w:szCs w:val="24"/>
        </w:rPr>
        <mc:AlternateContent>
          <mc:Choice Requires="wps">
            <w:drawing>
              <wp:anchor distT="0" distB="0" distL="114300" distR="114300" simplePos="0" relativeHeight="251721728" behindDoc="0" locked="0" layoutInCell="1" allowOverlap="1">
                <wp:simplePos x="0" y="0"/>
                <wp:positionH relativeFrom="column">
                  <wp:posOffset>5028565</wp:posOffset>
                </wp:positionH>
                <wp:positionV relativeFrom="paragraph">
                  <wp:posOffset>179705</wp:posOffset>
                </wp:positionV>
                <wp:extent cx="309880" cy="1444625"/>
                <wp:effectExtent l="6350" t="6350" r="7620" b="15875"/>
                <wp:wrapNone/>
                <wp:docPr id="88" name="矩形 88"/>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区司法局</w:t>
                            </w:r>
                          </w:p>
                        </w:txbxContent>
                      </wps:txbx>
                      <wps:bodyPr anchor="ctr" upright="1"/>
                    </wps:wsp>
                  </a:graphicData>
                </a:graphic>
              </wp:anchor>
            </w:drawing>
          </mc:Choice>
          <mc:Fallback>
            <w:pict>
              <v:rect id="_x0000_s1026" o:spid="_x0000_s1026" o:spt="1" style="position:absolute;left:0pt;margin-left:395.95pt;margin-top:14.15pt;height:113.75pt;width:24.4pt;z-index:251721728;v-text-anchor:middle;mso-width-relative:page;mso-height-relative:page;" fillcolor="#CCE8CF" filled="t" coordsize="21600,21600" o:gfxdata="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9xbtO2gAAAAoBAAAPAAAAAAAA&#10;AAEAIAAAACIAAABkcnMvZG93bnJldi54bWxQSwECFAAUAAAACACHTuJAclrgpBACAAA5BAAADgAA&#10;AAAAAAABACAAAAApAQAAZHJzL2Uyb0RvYy54bWxQSwUGAAAAAAYABgBZAQAAqwU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区司法局</w:t>
                      </w:r>
                    </w:p>
                  </w:txbxContent>
                </v:textbox>
              </v:rect>
            </w:pict>
          </mc:Fallback>
        </mc:AlternateContent>
      </w:r>
      <w:r>
        <w:rPr>
          <w:rFonts w:eastAsia="宋体"/>
          <w:szCs w:val="24"/>
        </w:rPr>
        <mc:AlternateContent>
          <mc:Choice Requires="wps">
            <w:drawing>
              <wp:anchor distT="0" distB="0" distL="114300" distR="114300" simplePos="0" relativeHeight="251719680" behindDoc="0" locked="0" layoutInCell="1" allowOverlap="1">
                <wp:simplePos x="0" y="0"/>
                <wp:positionH relativeFrom="column">
                  <wp:posOffset>4551680</wp:posOffset>
                </wp:positionH>
                <wp:positionV relativeFrom="paragraph">
                  <wp:posOffset>179705</wp:posOffset>
                </wp:positionV>
                <wp:extent cx="309880" cy="1444625"/>
                <wp:effectExtent l="6350" t="6350" r="7620" b="15875"/>
                <wp:wrapNone/>
                <wp:docPr id="92" name="矩形 92"/>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区民政局</w:t>
                            </w:r>
                          </w:p>
                        </w:txbxContent>
                      </wps:txbx>
                      <wps:bodyPr anchor="ctr" upright="1"/>
                    </wps:wsp>
                  </a:graphicData>
                </a:graphic>
              </wp:anchor>
            </w:drawing>
          </mc:Choice>
          <mc:Fallback>
            <w:pict>
              <v:rect id="_x0000_s1026" o:spid="_x0000_s1026" o:spt="1" style="position:absolute;left:0pt;margin-left:358.4pt;margin-top:14.15pt;height:113.75pt;width:24.4pt;z-index:251719680;v-text-anchor:middle;mso-width-relative:page;mso-height-relative:page;" fillcolor="#CCE8CF" filled="t" coordsize="21600,21600" o:gfxdata="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pCKfptoAAAAKAQAADwAAAAAA&#10;AAABACAAAAAiAAAAZHJzL2Rvd25yZXYueG1sUEsBAhQAFAAAAAgAh07iQGfeAGgRAgAAOQQAAA4A&#10;AAAAAAAAAQAgAAAAKQEAAGRycy9lMm9Eb2MueG1sUEsFBgAAAAAGAAYAWQEAAKw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区民政局</w:t>
                      </w:r>
                    </w:p>
                  </w:txbxContent>
                </v:textbox>
              </v:rect>
            </w:pict>
          </mc:Fallback>
        </mc:AlternateContent>
      </w:r>
    </w:p>
    <w:p>
      <w:pPr>
        <w:widowControl/>
        <w:jc w:val="center"/>
        <w:rPr>
          <w:rFonts w:eastAsia="仿宋_GB2312"/>
          <w:szCs w:val="32"/>
        </w:rPr>
      </w:pPr>
    </w:p>
    <w:p>
      <w:pPr>
        <w:widowControl/>
        <w:jc w:val="center"/>
        <w:rPr>
          <w:rFonts w:eastAsia="仿宋_GB2312"/>
          <w:szCs w:val="32"/>
        </w:rPr>
      </w:pPr>
    </w:p>
    <w:p>
      <w:pPr>
        <w:widowControl/>
        <w:jc w:val="center"/>
        <w:rPr>
          <w:rFonts w:eastAsia="仿宋_GB2312"/>
          <w:szCs w:val="32"/>
        </w:rPr>
      </w:pPr>
    </w:p>
    <w:p>
      <w:pPr>
        <w:autoSpaceDE/>
        <w:autoSpaceDN/>
        <w:snapToGrid/>
        <w:spacing w:line="240" w:lineRule="auto"/>
        <w:ind w:firstLine="0"/>
        <w:rPr>
          <w:rFonts w:eastAsia="方正黑体_GBK"/>
          <w:snapToGrid/>
          <w:kern w:val="2"/>
          <w:szCs w:val="32"/>
        </w:rPr>
      </w:pPr>
      <w:r>
        <w:rPr>
          <w:rFonts w:eastAsia="仿宋_GB2312"/>
          <w:snapToGrid/>
          <w:kern w:val="2"/>
          <w:szCs w:val="32"/>
        </w:rPr>
        <w:br w:type="page"/>
      </w:r>
      <w:r>
        <w:rPr>
          <w:rFonts w:eastAsia="方正黑体_GBK"/>
          <w:szCs w:val="32"/>
        </w:rPr>
        <w:t>附件2</w:t>
      </w:r>
    </w:p>
    <w:p>
      <w:pPr>
        <w:widowControl/>
        <w:spacing w:before="156" w:beforeLines="50" w:line="560" w:lineRule="exact"/>
        <w:ind w:firstLine="0"/>
        <w:jc w:val="center"/>
        <w:rPr>
          <w:rFonts w:eastAsia="方正黑体_GBK"/>
          <w:sz w:val="44"/>
          <w:szCs w:val="44"/>
        </w:rPr>
      </w:pPr>
      <w:r>
        <w:rPr>
          <w:rFonts w:eastAsia="方正黑体_GBK"/>
          <w:sz w:val="44"/>
          <w:szCs w:val="44"/>
        </w:rPr>
        <w:t>连云区公共文化场所和文化活动突发事件应急处置现场指挥部设置图</w:t>
      </w:r>
    </w:p>
    <w:p>
      <w:pPr>
        <w:widowControl/>
        <w:jc w:val="center"/>
        <w:rPr>
          <w:rFonts w:eastAsia="仿宋_GB2312"/>
          <w:szCs w:val="32"/>
        </w:rPr>
      </w:pPr>
      <w:r>
        <w:rPr>
          <w:rFonts w:eastAsia="宋体"/>
          <w:szCs w:val="24"/>
        </w:rPr>
        <mc:AlternateContent>
          <mc:Choice Requires="wps">
            <w:drawing>
              <wp:anchor distT="0" distB="0" distL="114300" distR="114300" simplePos="0" relativeHeight="251702272" behindDoc="0" locked="0" layoutInCell="1" allowOverlap="1">
                <wp:simplePos x="0" y="0"/>
                <wp:positionH relativeFrom="column">
                  <wp:posOffset>3475355</wp:posOffset>
                </wp:positionH>
                <wp:positionV relativeFrom="paragraph">
                  <wp:posOffset>220980</wp:posOffset>
                </wp:positionV>
                <wp:extent cx="2019300" cy="619125"/>
                <wp:effectExtent l="6350" t="6350" r="12700" b="22225"/>
                <wp:wrapNone/>
                <wp:docPr id="94" name="矩形 94"/>
                <wp:cNvGraphicFramePr/>
                <a:graphic xmlns:a="http://schemas.openxmlformats.org/drawingml/2006/main">
                  <a:graphicData uri="http://schemas.microsoft.com/office/word/2010/wordprocessingShape">
                    <wps:wsp>
                      <wps:cNvSpPr/>
                      <wps:spPr>
                        <a:xfrm>
                          <a:off x="0" y="0"/>
                          <a:ext cx="2019300" cy="6191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总指挥</w:t>
                            </w:r>
                          </w:p>
                        </w:txbxContent>
                      </wps:txbx>
                      <wps:bodyPr anchor="ctr" upright="1"/>
                    </wps:wsp>
                  </a:graphicData>
                </a:graphic>
              </wp:anchor>
            </w:drawing>
          </mc:Choice>
          <mc:Fallback>
            <w:pict>
              <v:rect id="_x0000_s1026" o:spid="_x0000_s1026" o:spt="1" style="position:absolute;left:0pt;margin-left:273.65pt;margin-top:17.4pt;height:48.75pt;width:159pt;z-index:251702272;v-text-anchor:middle;mso-width-relative:page;mso-height-relative:page;" fillcolor="#CCE8CF" filled="t" coordsize="21600,21600" o:gfxdata="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gjoz2QAAAAoB&#10;AAAPAAAAAAAAAAEAIAAAACIAAABkcnMvZG93bnJldi54bWxQSwECFAAUAAAACACHTuJAeIcKplMC&#10;AACeBAAADgAAAAAAAAABACAAAAAoAQAAZHJzL2Uyb0RvYy54bWxQSwUGAAAAAAYABgBZAQAA7QUA&#10;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总指挥</w:t>
                      </w:r>
                    </w:p>
                  </w:txbxContent>
                </v:textbox>
              </v:rect>
            </w:pict>
          </mc:Fallback>
        </mc:AlternateContent>
      </w:r>
    </w:p>
    <w:p>
      <w:pPr>
        <w:widowControl/>
        <w:jc w:val="center"/>
        <w:rPr>
          <w:rFonts w:eastAsia="仿宋_GB2312"/>
          <w:szCs w:val="32"/>
        </w:rPr>
      </w:pPr>
    </w:p>
    <w:p>
      <w:pPr>
        <w:widowControl/>
        <w:jc w:val="center"/>
        <w:rPr>
          <w:rFonts w:eastAsia="仿宋_GB2312"/>
          <w:szCs w:val="32"/>
        </w:rPr>
      </w:pPr>
      <w:r>
        <w:rPr>
          <w:rFonts w:eastAsia="宋体"/>
          <w:szCs w:val="24"/>
        </w:rPr>
        <mc:AlternateContent>
          <mc:Choice Requires="wps">
            <w:drawing>
              <wp:anchor distT="0" distB="0" distL="114300" distR="114300" simplePos="0" relativeHeight="251700224" behindDoc="0" locked="0" layoutInCell="1" allowOverlap="1">
                <wp:simplePos x="0" y="0"/>
                <wp:positionH relativeFrom="column">
                  <wp:posOffset>4476750</wp:posOffset>
                </wp:positionH>
                <wp:positionV relativeFrom="paragraph">
                  <wp:posOffset>60960</wp:posOffset>
                </wp:positionV>
                <wp:extent cx="7620" cy="358775"/>
                <wp:effectExtent l="0" t="0" r="0" b="0"/>
                <wp:wrapNone/>
                <wp:docPr id="95" name="直接连接符 95"/>
                <wp:cNvGraphicFramePr/>
                <a:graphic xmlns:a="http://schemas.openxmlformats.org/drawingml/2006/main">
                  <a:graphicData uri="http://schemas.microsoft.com/office/word/2010/wordprocessingShape">
                    <wps:wsp>
                      <wps:cNvSpPr/>
                      <wps:spPr>
                        <a:xfrm flipH="1">
                          <a:off x="0" y="0"/>
                          <a:ext cx="7620" cy="35877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52.5pt;margin-top:4.8pt;height:28.25pt;width:0.6pt;z-index:251700224;mso-width-relative:page;mso-height-relative:page;" filled="f" coordsize="21600,21600" o:gfxdata="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uVZqs1wAAAAgBAAAPAAAAAAAAAAEAIAAAACIAAABkcnMvZG93bnJldi54bWxQSwEC&#10;FAAUAAAACACHTuJALCPjtvUBAAC+AwAADgAAAAAAAAABACAAAAAmAQAAZHJzL2Uyb0RvYy54bWxQ&#10;SwUGAAAAAAYABgBZAQAAjQUAAAAA&#10;">
                <v:path arrowok="t"/>
                <v:fill on="f" focussize="0,0"/>
                <v:stroke weight="0.5pt" color="#5B9BD5"/>
                <v:imagedata o:title=""/>
                <o:lock v:ext="edit"/>
              </v:line>
            </w:pict>
          </mc:Fallback>
        </mc:AlternateContent>
      </w:r>
    </w:p>
    <w:p>
      <w:pPr>
        <w:widowControl/>
        <w:jc w:val="center"/>
        <w:rPr>
          <w:rFonts w:eastAsia="仿宋_GB2312"/>
          <w:szCs w:val="32"/>
        </w:rPr>
      </w:pPr>
      <w:r>
        <w:rPr>
          <w:rFonts w:eastAsia="宋体"/>
          <w:szCs w:val="24"/>
        </w:rPr>
        <mc:AlternateContent>
          <mc:Choice Requires="wps">
            <w:drawing>
              <wp:anchor distT="0" distB="0" distL="114300" distR="114300" simplePos="0" relativeHeight="251701248" behindDoc="0" locked="0" layoutInCell="1" allowOverlap="1">
                <wp:simplePos x="0" y="0"/>
                <wp:positionH relativeFrom="column">
                  <wp:posOffset>3467100</wp:posOffset>
                </wp:positionH>
                <wp:positionV relativeFrom="paragraph">
                  <wp:posOffset>23495</wp:posOffset>
                </wp:positionV>
                <wp:extent cx="2019300" cy="619125"/>
                <wp:effectExtent l="6350" t="6350" r="12700" b="22225"/>
                <wp:wrapNone/>
                <wp:docPr id="91" name="矩形 91"/>
                <wp:cNvGraphicFramePr/>
                <a:graphic xmlns:a="http://schemas.openxmlformats.org/drawingml/2006/main">
                  <a:graphicData uri="http://schemas.microsoft.com/office/word/2010/wordprocessingShape">
                    <wps:wsp>
                      <wps:cNvSpPr/>
                      <wps:spPr>
                        <a:xfrm>
                          <a:off x="0" y="0"/>
                          <a:ext cx="2019300" cy="6191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执行总指挥</w:t>
                            </w:r>
                          </w:p>
                        </w:txbxContent>
                      </wps:txbx>
                      <wps:bodyPr anchor="ctr" upright="1"/>
                    </wps:wsp>
                  </a:graphicData>
                </a:graphic>
              </wp:anchor>
            </w:drawing>
          </mc:Choice>
          <mc:Fallback>
            <w:pict>
              <v:rect id="_x0000_s1026" o:spid="_x0000_s1026" o:spt="1" style="position:absolute;left:0pt;margin-left:273pt;margin-top:1.85pt;height:48.75pt;width:159pt;z-index:251701248;v-text-anchor:middle;mso-width-relative:page;mso-height-relative:page;" fillcolor="#CCE8CF" filled="t" coordsize="21600,21600" o:gfxdata="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hJPuvYAAAACQEA&#10;AA8AAAAAAAAAAQAgAAAAIgAAAGRycy9kb3ducmV2LnhtbFBLAQIUABQAAAAIAIdO4kCsyB0zUwIA&#10;AJ4EAAAOAAAAAAAAAAEAIAAAACcBAABkcnMvZTJvRG9jLnhtbFBLBQYAAAAABgAGAFkBAADsBQAA&#10;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执行总指挥</w:t>
                      </w:r>
                    </w:p>
                  </w:txbxContent>
                </v:textbox>
              </v:rect>
            </w:pict>
          </mc:Fallback>
        </mc:AlternateContent>
      </w:r>
    </w:p>
    <w:p>
      <w:pPr>
        <w:widowControl/>
        <w:jc w:val="center"/>
        <w:rPr>
          <w:rFonts w:eastAsia="仿宋_GB2312"/>
          <w:szCs w:val="32"/>
        </w:rPr>
      </w:pPr>
      <w:r>
        <w:rPr>
          <w:rFonts w:eastAsia="宋体"/>
          <w:szCs w:val="24"/>
        </w:rPr>
        <mc:AlternateContent>
          <mc:Choice Requires="wps">
            <w:drawing>
              <wp:anchor distT="0" distB="0" distL="114300" distR="114300" simplePos="0" relativeHeight="251703296" behindDoc="0" locked="0" layoutInCell="1" allowOverlap="1">
                <wp:simplePos x="0" y="0"/>
                <wp:positionH relativeFrom="column">
                  <wp:posOffset>4472940</wp:posOffset>
                </wp:positionH>
                <wp:positionV relativeFrom="paragraph">
                  <wp:posOffset>242570</wp:posOffset>
                </wp:positionV>
                <wp:extent cx="0" cy="445770"/>
                <wp:effectExtent l="4445" t="0" r="14605" b="11430"/>
                <wp:wrapNone/>
                <wp:docPr id="96" name="直接连接符 96"/>
                <wp:cNvGraphicFramePr/>
                <a:graphic xmlns:a="http://schemas.openxmlformats.org/drawingml/2006/main">
                  <a:graphicData uri="http://schemas.microsoft.com/office/word/2010/wordprocessingShape">
                    <wps:wsp>
                      <wps:cNvSpPr/>
                      <wps:spPr>
                        <a:xfrm>
                          <a:off x="0" y="0"/>
                          <a:ext cx="0" cy="44577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52.2pt;margin-top:19.1pt;height:35.1pt;width:0pt;z-index:251703296;mso-width-relative:page;mso-height-relative:page;" filled="f" coordsize="21600,21600" o:gfxdata="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vtWnr2AAAAAoBAAAPAAAA&#10;AAAAAAEAIAAAACIAAABkcnMvZG93bnJldi54bWxQSwECFAAUAAAACACHTuJA6+3clNwBAACIAwAA&#10;DgAAAAAAAAABACAAAAAnAQAAZHJzL2Uyb0RvYy54bWxQSwUGAAAAAAYABgBZAQAAdQUAAAAA&#10;">
                <v:path arrowok="t"/>
                <v:fill on="f" focussize="0,0"/>
                <v:stroke weight="0.5pt" color="#5B9BD5"/>
                <v:imagedata o:title=""/>
                <o:lock v:ext="edit"/>
              </v:line>
            </w:pict>
          </mc:Fallback>
        </mc:AlternateContent>
      </w:r>
    </w:p>
    <w:p>
      <w:pPr>
        <w:widowControl/>
        <w:jc w:val="center"/>
        <w:rPr>
          <w:rFonts w:eastAsia="仿宋_GB2312"/>
          <w:szCs w:val="32"/>
        </w:rPr>
      </w:pPr>
      <w:r>
        <w:rPr>
          <w:rFonts w:eastAsia="宋体"/>
          <w:szCs w:val="24"/>
        </w:rPr>
        <mc:AlternateContent>
          <mc:Choice Requires="wps">
            <w:drawing>
              <wp:anchor distT="0" distB="0" distL="114300" distR="114300" simplePos="0" relativeHeight="251659264" behindDoc="1" locked="0" layoutInCell="1" allowOverlap="1">
                <wp:simplePos x="0" y="0"/>
                <wp:positionH relativeFrom="column">
                  <wp:posOffset>2616200</wp:posOffset>
                </wp:positionH>
                <wp:positionV relativeFrom="paragraph">
                  <wp:posOffset>293370</wp:posOffset>
                </wp:positionV>
                <wp:extent cx="3810" cy="193675"/>
                <wp:effectExtent l="0" t="0" r="0" b="0"/>
                <wp:wrapNone/>
                <wp:docPr id="89" name="直接连接符 89"/>
                <wp:cNvGraphicFramePr/>
                <a:graphic xmlns:a="http://schemas.openxmlformats.org/drawingml/2006/main">
                  <a:graphicData uri="http://schemas.microsoft.com/office/word/2010/wordprocessingShape">
                    <wps:wsp>
                      <wps:cNvSpPr/>
                      <wps:spPr>
                        <a:xfrm flipH="1">
                          <a:off x="0" y="0"/>
                          <a:ext cx="3810" cy="19367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206pt;margin-top:23.1pt;height:15.25pt;width:0.3pt;z-index:-251657216;mso-width-relative:page;mso-height-relative:page;" filled="f" coordsize="21600,21600" o:gfxdata="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LKHTNgA&#10;AAAJAQAADwAAAAAAAAABACAAAAAiAAAAZHJzL2Rvd25yZXYueG1sUEsBAhQAFAAAAAgAh07iQLgR&#10;wzbmAQAAlQMAAA4AAAAAAAAAAQAgAAAAJwEAAGRycy9lMm9Eb2MueG1sUEsFBgAAAAAGAAYAWQEA&#10;AH8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658240" behindDoc="1" locked="0" layoutInCell="1" allowOverlap="1">
                <wp:simplePos x="0" y="0"/>
                <wp:positionH relativeFrom="column">
                  <wp:posOffset>3211830</wp:posOffset>
                </wp:positionH>
                <wp:positionV relativeFrom="paragraph">
                  <wp:posOffset>293370</wp:posOffset>
                </wp:positionV>
                <wp:extent cx="3810" cy="193675"/>
                <wp:effectExtent l="0" t="0" r="0" b="0"/>
                <wp:wrapNone/>
                <wp:docPr id="93" name="直接连接符 93"/>
                <wp:cNvGraphicFramePr/>
                <a:graphic xmlns:a="http://schemas.openxmlformats.org/drawingml/2006/main">
                  <a:graphicData uri="http://schemas.microsoft.com/office/word/2010/wordprocessingShape">
                    <wps:wsp>
                      <wps:cNvSpPr/>
                      <wps:spPr>
                        <a:xfrm flipH="1">
                          <a:off x="0" y="0"/>
                          <a:ext cx="3810" cy="19367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252.9pt;margin-top:23.1pt;height:15.25pt;width:0.3pt;z-index:-251658240;mso-width-relative:page;mso-height-relative:page;" filled="f" coordsize="21600,21600" o:gfxdata="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vKr4jZ&#10;AAAACQEAAA8AAAAAAAAAAQAgAAAAIgAAAGRycy9kb3ducmV2LnhtbFBLAQIUABQAAAAIAIdO4kCp&#10;AOvM5gEAAJUDAAAOAAAAAAAAAAEAIAAAACgBAABkcnMvZTJvRG9jLnhtbFBLBQYAAAAABgAGAFkB&#10;AACA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16608" behindDoc="0" locked="0" layoutInCell="1" allowOverlap="1">
                <wp:simplePos x="0" y="0"/>
                <wp:positionH relativeFrom="column">
                  <wp:posOffset>3839210</wp:posOffset>
                </wp:positionH>
                <wp:positionV relativeFrom="paragraph">
                  <wp:posOffset>293370</wp:posOffset>
                </wp:positionV>
                <wp:extent cx="3810" cy="193675"/>
                <wp:effectExtent l="0" t="0" r="0" b="0"/>
                <wp:wrapNone/>
                <wp:docPr id="86" name="直接连接符 86"/>
                <wp:cNvGraphicFramePr/>
                <a:graphic xmlns:a="http://schemas.openxmlformats.org/drawingml/2006/main">
                  <a:graphicData uri="http://schemas.microsoft.com/office/word/2010/wordprocessingShape">
                    <wps:wsp>
                      <wps:cNvSpPr/>
                      <wps:spPr>
                        <a:xfrm flipH="1">
                          <a:off x="0" y="0"/>
                          <a:ext cx="3810" cy="19367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02.3pt;margin-top:23.1pt;height:15.25pt;width:0.3pt;z-index:251716608;mso-width-relative:page;mso-height-relative:page;" filled="f" coordsize="21600,21600" o:gfxdata="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dRUHNgA&#10;AAAJAQAADwAAAAAAAAABACAAAAAiAAAAZHJzL2Rvd25yZXYueG1sUEsBAhQAFAAAAAgAh07iQKYP&#10;85rmAQAAlQMAAA4AAAAAAAAAAQAgAAAAJwEAAGRycy9lMm9Eb2MueG1sUEsFBgAAAAAGAAYAWQEA&#10;AH8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15584" behindDoc="0" locked="0" layoutInCell="1" allowOverlap="1">
                <wp:simplePos x="0" y="0"/>
                <wp:positionH relativeFrom="column">
                  <wp:posOffset>6323330</wp:posOffset>
                </wp:positionH>
                <wp:positionV relativeFrom="paragraph">
                  <wp:posOffset>277495</wp:posOffset>
                </wp:positionV>
                <wp:extent cx="3810" cy="193675"/>
                <wp:effectExtent l="0" t="0" r="0" b="0"/>
                <wp:wrapNone/>
                <wp:docPr id="87" name="直接连接符 87"/>
                <wp:cNvGraphicFramePr/>
                <a:graphic xmlns:a="http://schemas.openxmlformats.org/drawingml/2006/main">
                  <a:graphicData uri="http://schemas.microsoft.com/office/word/2010/wordprocessingShape">
                    <wps:wsp>
                      <wps:cNvSpPr/>
                      <wps:spPr>
                        <a:xfrm flipH="1">
                          <a:off x="0" y="0"/>
                          <a:ext cx="3810" cy="19367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97.9pt;margin-top:21.85pt;height:15.25pt;width:0.3pt;z-index:251715584;mso-width-relative:page;mso-height-relative:page;" filled="f" coordsize="21600,21600" o:gfxdata="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ORZ6P&#10;2gAAAAkBAAAPAAAAAAAAAAEAIAAAACIAAABkcnMvZG93bnJldi54bWxQSwECFAAUAAAACACHTuJA&#10;jHdRgeYBAACVAwAADgAAAAAAAAABACAAAAApAQAAZHJzL2Uyb0RvYy54bWxQSwUGAAAAAAYABgBZ&#10;AQAAgQU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14560" behindDoc="0" locked="0" layoutInCell="1" allowOverlap="1">
                <wp:simplePos x="0" y="0"/>
                <wp:positionH relativeFrom="column">
                  <wp:posOffset>5712460</wp:posOffset>
                </wp:positionH>
                <wp:positionV relativeFrom="paragraph">
                  <wp:posOffset>293370</wp:posOffset>
                </wp:positionV>
                <wp:extent cx="3810" cy="193675"/>
                <wp:effectExtent l="0" t="0" r="0" b="0"/>
                <wp:wrapNone/>
                <wp:docPr id="90" name="直接连接符 90"/>
                <wp:cNvGraphicFramePr/>
                <a:graphic xmlns:a="http://schemas.openxmlformats.org/drawingml/2006/main">
                  <a:graphicData uri="http://schemas.microsoft.com/office/word/2010/wordprocessingShape">
                    <wps:wsp>
                      <wps:cNvSpPr/>
                      <wps:spPr>
                        <a:xfrm flipH="1">
                          <a:off x="0" y="0"/>
                          <a:ext cx="3810" cy="19367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49.8pt;margin-top:23.1pt;height:15.25pt;width:0.3pt;z-index:251714560;mso-width-relative:page;mso-height-relative:page;" filled="f" coordsize="21600,21600" o:gfxdata="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mZ86zZ&#10;AAAACQEAAA8AAAAAAAAAAQAgAAAAIgAAAGRycy9kb3ducmV2LnhtbFBLAQIUABQAAAAIAIdO4kCD&#10;eEnX5gEAAJUDAAAOAAAAAAAAAAEAIAAAACgBAABkcnMvZTJvRG9jLnhtbFBLBQYAAAAABgAGAFkB&#10;AACABQ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13536" behindDoc="0" locked="0" layoutInCell="1" allowOverlap="1">
                <wp:simplePos x="0" y="0"/>
                <wp:positionH relativeFrom="column">
                  <wp:posOffset>5093335</wp:posOffset>
                </wp:positionH>
                <wp:positionV relativeFrom="paragraph">
                  <wp:posOffset>293370</wp:posOffset>
                </wp:positionV>
                <wp:extent cx="3810" cy="193675"/>
                <wp:effectExtent l="0" t="0" r="0" b="0"/>
                <wp:wrapNone/>
                <wp:docPr id="24" name="直接连接符 24"/>
                <wp:cNvGraphicFramePr/>
                <a:graphic xmlns:a="http://schemas.openxmlformats.org/drawingml/2006/main">
                  <a:graphicData uri="http://schemas.microsoft.com/office/word/2010/wordprocessingShape">
                    <wps:wsp>
                      <wps:cNvSpPr/>
                      <wps:spPr>
                        <a:xfrm flipH="1">
                          <a:off x="0" y="0"/>
                          <a:ext cx="3810" cy="19367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01.05pt;margin-top:23.1pt;height:15.25pt;width:0.3pt;z-index:251713536;mso-width-relative:page;mso-height-relative:page;" filled="f" coordsize="21600,21600" o:gfxdata="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j2nXtgA&#10;AAAJAQAADwAAAAAAAAABACAAAAAiAAAAZHJzL2Rvd25yZXYueG1sUEsBAhQAFAAAAAgAh07iQFQh&#10;I3PmAQAAlQMAAA4AAAAAAAAAAQAgAAAAJwEAAGRycy9lMm9Eb2MueG1sUEsFBgAAAAAGAAYAWQEA&#10;AH8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12512" behindDoc="0" locked="0" layoutInCell="1" allowOverlap="1">
                <wp:simplePos x="0" y="0"/>
                <wp:positionH relativeFrom="column">
                  <wp:posOffset>4472940</wp:posOffset>
                </wp:positionH>
                <wp:positionV relativeFrom="paragraph">
                  <wp:posOffset>297180</wp:posOffset>
                </wp:positionV>
                <wp:extent cx="3810" cy="193675"/>
                <wp:effectExtent l="0" t="0" r="0" b="0"/>
                <wp:wrapNone/>
                <wp:docPr id="32" name="直接连接符 32"/>
                <wp:cNvGraphicFramePr/>
                <a:graphic xmlns:a="http://schemas.openxmlformats.org/drawingml/2006/main">
                  <a:graphicData uri="http://schemas.microsoft.com/office/word/2010/wordprocessingShape">
                    <wps:wsp>
                      <wps:cNvSpPr/>
                      <wps:spPr>
                        <a:xfrm flipH="1">
                          <a:off x="0" y="0"/>
                          <a:ext cx="3810" cy="193675"/>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52.2pt;margin-top:23.4pt;height:15.25pt;width:0.3pt;z-index:251712512;mso-width-relative:page;mso-height-relative:page;" filled="f" coordsize="21600,21600" o:gfxdata="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1I6zdgA&#10;AAAJAQAADwAAAAAAAAABACAAAAAiAAAAZHJzL2Rvd25yZXYueG1sUEsBAhQAFAAAAAgAh07iQFsu&#10;OyXmAQAAlQMAAA4AAAAAAAAAAQAgAAAAJwEAAGRycy9lMm9Eb2MueG1sUEsFBgAAAAAGAAYAWQEA&#10;AH8FAAAAAA==&#10;">
                <v:path arrowok="t"/>
                <v:fill on="f" focussize="0,0"/>
                <v:stroke weight="0.5pt" color="#5B9BD5"/>
                <v:imagedata o:title=""/>
                <o:lock v:ext="edit"/>
              </v:line>
            </w:pict>
          </mc:Fallback>
        </mc:AlternateContent>
      </w:r>
      <w:r>
        <w:rPr>
          <w:rFonts w:eastAsia="宋体"/>
          <w:szCs w:val="24"/>
        </w:rPr>
        <mc:AlternateContent>
          <mc:Choice Requires="wps">
            <w:drawing>
              <wp:anchor distT="0" distB="0" distL="114300" distR="114300" simplePos="0" relativeHeight="251704320" behindDoc="0" locked="0" layoutInCell="1" allowOverlap="1">
                <wp:simplePos x="0" y="0"/>
                <wp:positionH relativeFrom="column">
                  <wp:posOffset>2623185</wp:posOffset>
                </wp:positionH>
                <wp:positionV relativeFrom="paragraph">
                  <wp:posOffset>285115</wp:posOffset>
                </wp:positionV>
                <wp:extent cx="3714750" cy="7620"/>
                <wp:effectExtent l="0" t="0" r="0" b="0"/>
                <wp:wrapNone/>
                <wp:docPr id="48" name="直接连接符 48"/>
                <wp:cNvGraphicFramePr/>
                <a:graphic xmlns:a="http://schemas.openxmlformats.org/drawingml/2006/main">
                  <a:graphicData uri="http://schemas.microsoft.com/office/word/2010/wordprocessingShape">
                    <wps:wsp>
                      <wps:cNvSpPr/>
                      <wps:spPr>
                        <a:xfrm flipV="1">
                          <a:off x="0" y="0"/>
                          <a:ext cx="3714750" cy="7620"/>
                        </a:xfrm>
                        <a:prstGeom prst="line">
                          <a:avLst/>
                        </a:prstGeom>
                        <a:ln w="6350" cap="flat" cmpd="sng">
                          <a:solidFill>
                            <a:srgbClr val="5B9BD5"/>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06.55pt;margin-top:22.45pt;height:0.6pt;width:292.5pt;z-index:251704320;mso-width-relative:page;mso-height-relative:page;" filled="f" coordsize="21600,21600" o:gfxdata="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KXJq&#10;2AAAAAkBAAAPAAAAAAAAAAEAIAAAACIAAABkcnMvZG93bnJldi54bWxQSwECFAAUAAAACACHTuJA&#10;NTR3MOgBAACWAwAADgAAAAAAAAABACAAAAAnAQAAZHJzL2Uyb0RvYy54bWxQSwUGAAAAAAYABgBZ&#10;AQAAgQUAAAAA&#10;">
                <v:path arrowok="t"/>
                <v:fill on="f" focussize="0,0"/>
                <v:stroke weight="0.5pt" color="#5B9BD5"/>
                <v:imagedata o:title=""/>
                <o:lock v:ext="edit"/>
              </v:line>
            </w:pict>
          </mc:Fallback>
        </mc:AlternateContent>
      </w:r>
    </w:p>
    <w:p>
      <w:pPr>
        <w:widowControl/>
        <w:jc w:val="center"/>
        <w:rPr>
          <w:rFonts w:eastAsia="仿宋_GB2312"/>
          <w:szCs w:val="32"/>
        </w:rPr>
        <w:sectPr>
          <w:pgSz w:w="16838" w:h="11906" w:orient="landscape"/>
          <w:pgMar w:top="1800" w:right="1440" w:bottom="1800" w:left="1440" w:header="851" w:footer="992" w:gutter="0"/>
          <w:cols w:space="720" w:num="1"/>
          <w:docGrid w:type="lines" w:linePitch="312" w:charSpace="0"/>
        </w:sectPr>
      </w:pPr>
      <w:r>
        <w:rPr>
          <w:rFonts w:eastAsia="宋体"/>
          <w:szCs w:val="24"/>
        </w:rPr>
        <mc:AlternateContent>
          <mc:Choice Requires="wps">
            <w:drawing>
              <wp:anchor distT="0" distB="0" distL="114300" distR="114300" simplePos="0" relativeHeight="251709440" behindDoc="0" locked="0" layoutInCell="1" allowOverlap="1">
                <wp:simplePos x="0" y="0"/>
                <wp:positionH relativeFrom="column">
                  <wp:posOffset>2450465</wp:posOffset>
                </wp:positionH>
                <wp:positionV relativeFrom="paragraph">
                  <wp:posOffset>95885</wp:posOffset>
                </wp:positionV>
                <wp:extent cx="309880" cy="1444625"/>
                <wp:effectExtent l="6350" t="6350" r="7620" b="15875"/>
                <wp:wrapNone/>
                <wp:docPr id="39" name="矩形 39"/>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综合协调组</w:t>
                            </w:r>
                          </w:p>
                        </w:txbxContent>
                      </wps:txbx>
                      <wps:bodyPr anchor="ctr" upright="1"/>
                    </wps:wsp>
                  </a:graphicData>
                </a:graphic>
              </wp:anchor>
            </w:drawing>
          </mc:Choice>
          <mc:Fallback>
            <w:pict>
              <v:rect id="_x0000_s1026" o:spid="_x0000_s1026" o:spt="1" style="position:absolute;left:0pt;margin-left:192.95pt;margin-top:7.55pt;height:113.75pt;width:24.4pt;z-index:251709440;v-text-anchor:middle;mso-width-relative:page;mso-height-relative:page;" fillcolor="#CCE8CF" filled="t" coordsize="21600,21600" o:gfxdata="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D1Q4Ta&#10;AAAACgEAAA8AAAAAAAAAAQAgAAAAIgAAAGRycy9kb3ducmV2LnhtbFBLAQIUABQAAAAIAIdO4kAG&#10;633QVwIAAJ0EAAAOAAAAAAAAAAEAIAAAACkBAABkcnMvZTJvRG9jLnhtbFBLBQYAAAAABgAGAFkB&#10;AADyBQ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综合协调组</w:t>
                      </w:r>
                    </w:p>
                  </w:txbxContent>
                </v:textbox>
              </v:rect>
            </w:pict>
          </mc:Fallback>
        </mc:AlternateContent>
      </w:r>
      <w:r>
        <w:rPr>
          <w:rFonts w:eastAsia="宋体"/>
          <w:szCs w:val="24"/>
        </w:rPr>
        <mc:AlternateContent>
          <mc:Choice Requires="wps">
            <w:drawing>
              <wp:anchor distT="0" distB="0" distL="114300" distR="114300" simplePos="0" relativeHeight="251707392" behindDoc="0" locked="0" layoutInCell="1" allowOverlap="1">
                <wp:simplePos x="0" y="0"/>
                <wp:positionH relativeFrom="column">
                  <wp:posOffset>5574665</wp:posOffset>
                </wp:positionH>
                <wp:positionV relativeFrom="paragraph">
                  <wp:posOffset>95885</wp:posOffset>
                </wp:positionV>
                <wp:extent cx="309880" cy="1444625"/>
                <wp:effectExtent l="6350" t="6350" r="7620" b="15875"/>
                <wp:wrapNone/>
                <wp:docPr id="52" name="矩形 52"/>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后勤保障组</w:t>
                            </w:r>
                          </w:p>
                        </w:txbxContent>
                      </wps:txbx>
                      <wps:bodyPr anchor="ctr" upright="1"/>
                    </wps:wsp>
                  </a:graphicData>
                </a:graphic>
              </wp:anchor>
            </w:drawing>
          </mc:Choice>
          <mc:Fallback>
            <w:pict>
              <v:rect id="_x0000_s1026" o:spid="_x0000_s1026" o:spt="1" style="position:absolute;left:0pt;margin-left:438.95pt;margin-top:7.55pt;height:113.75pt;width:24.4pt;z-index:251707392;v-text-anchor:middle;mso-width-relative:page;mso-height-relative:page;" fillcolor="#CCE8CF" filled="t" coordsize="21600,21600" o:gfxdata="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6q4IvZAAAA&#10;CgEAAA8AAAAAAAAAAQAgAAAAIgAAAGRycy9kb3ducmV2LnhtbFBLAQIUABQAAAAIAIdO4kDTGatn&#10;VQIAAJ0EAAAOAAAAAAAAAAEAIAAAACgBAABkcnMvZTJvRG9jLnhtbFBLBQYAAAAABgAGAFkBAADv&#10;BQ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后勤保障组</w:t>
                      </w:r>
                    </w:p>
                  </w:txbxContent>
                </v:textbox>
              </v:rect>
            </w:pict>
          </mc:Fallback>
        </mc:AlternateContent>
      </w:r>
      <w:r>
        <w:rPr>
          <w:rFonts w:eastAsia="宋体"/>
          <w:szCs w:val="24"/>
        </w:rPr>
        <mc:AlternateContent>
          <mc:Choice Requires="wps">
            <w:drawing>
              <wp:anchor distT="0" distB="0" distL="114300" distR="114300" simplePos="0" relativeHeight="251706368" behindDoc="0" locked="0" layoutInCell="1" allowOverlap="1">
                <wp:simplePos x="0" y="0"/>
                <wp:positionH relativeFrom="column">
                  <wp:posOffset>4949825</wp:posOffset>
                </wp:positionH>
                <wp:positionV relativeFrom="paragraph">
                  <wp:posOffset>95885</wp:posOffset>
                </wp:positionV>
                <wp:extent cx="309880" cy="1444625"/>
                <wp:effectExtent l="6350" t="6350" r="7620" b="15875"/>
                <wp:wrapNone/>
                <wp:docPr id="29" name="矩形 29"/>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医疗救护组</w:t>
                            </w:r>
                          </w:p>
                        </w:txbxContent>
                      </wps:txbx>
                      <wps:bodyPr anchor="ctr" upright="1"/>
                    </wps:wsp>
                  </a:graphicData>
                </a:graphic>
              </wp:anchor>
            </w:drawing>
          </mc:Choice>
          <mc:Fallback>
            <w:pict>
              <v:rect id="_x0000_s1026" o:spid="_x0000_s1026" o:spt="1" style="position:absolute;left:0pt;margin-left:389.75pt;margin-top:7.55pt;height:113.75pt;width:24.4pt;z-index:251706368;v-text-anchor:middle;mso-width-relative:page;mso-height-relative:page;" fillcolor="#CCE8CF" filled="t" coordsize="21600,21600" o:gfxdata="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AwwVba&#10;AAAACgEAAA8AAAAAAAAAAQAgAAAAIgAAAGRycy9kb3ducmV2LnhtbFBLAQIUABQAAAAIAIdO4kBX&#10;198uVwIAAJ0EAAAOAAAAAAAAAAEAIAAAACkBAABkcnMvZTJvRG9jLnhtbFBLBQYAAAAABgAGAFkB&#10;AADyBQ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医疗救护组</w:t>
                      </w:r>
                    </w:p>
                  </w:txbxContent>
                </v:textbox>
              </v:rect>
            </w:pict>
          </mc:Fallback>
        </mc:AlternateContent>
      </w:r>
      <w:r>
        <w:rPr>
          <w:rFonts w:eastAsia="宋体"/>
          <w:szCs w:val="24"/>
        </w:rPr>
        <mc:AlternateContent>
          <mc:Choice Requires="wps">
            <w:drawing>
              <wp:anchor distT="0" distB="0" distL="114300" distR="114300" simplePos="0" relativeHeight="251705344" behindDoc="0" locked="0" layoutInCell="1" allowOverlap="1">
                <wp:simplePos x="0" y="0"/>
                <wp:positionH relativeFrom="column">
                  <wp:posOffset>4324985</wp:posOffset>
                </wp:positionH>
                <wp:positionV relativeFrom="paragraph">
                  <wp:posOffset>95885</wp:posOffset>
                </wp:positionV>
                <wp:extent cx="309880" cy="1444625"/>
                <wp:effectExtent l="6350" t="6350" r="7620" b="15875"/>
                <wp:wrapNone/>
                <wp:docPr id="49" name="矩形 49"/>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抢险处置组</w:t>
                            </w:r>
                          </w:p>
                        </w:txbxContent>
                      </wps:txbx>
                      <wps:bodyPr anchor="ctr" upright="1"/>
                    </wps:wsp>
                  </a:graphicData>
                </a:graphic>
              </wp:anchor>
            </w:drawing>
          </mc:Choice>
          <mc:Fallback>
            <w:pict>
              <v:rect id="_x0000_s1026" o:spid="_x0000_s1026" o:spt="1" style="position:absolute;left:0pt;margin-left:340.55pt;margin-top:7.55pt;height:113.75pt;width:24.4pt;z-index:251705344;v-text-anchor:middle;mso-width-relative:page;mso-height-relative:page;" fillcolor="#CCE8CF" filled="t" coordsize="21600,21600" o:gfxdata="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NFqytkAAAAK&#10;AQAADwAAAAAAAAABACAAAAAiAAAAZHJzL2Rvd25yZXYueG1sUEsBAhQAFAAAAAgAh07iQIjqkQpU&#10;AgAAngQAAA4AAAAAAAAAAQAgAAAAKAEAAGRycy9lMm9Eb2MueG1sUEsFBgAAAAAGAAYAWQEAAO4F&#10;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抢险处置组</w:t>
                      </w:r>
                    </w:p>
                  </w:txbxContent>
                </v:textbox>
              </v:rect>
            </w:pict>
          </mc:Fallback>
        </mc:AlternateContent>
      </w:r>
      <w:r>
        <w:rPr>
          <w:rFonts w:eastAsia="宋体"/>
          <w:szCs w:val="24"/>
        </w:rPr>
        <mc:AlternateContent>
          <mc:Choice Requires="wps">
            <w:drawing>
              <wp:anchor distT="0" distB="0" distL="114300" distR="114300" simplePos="0" relativeHeight="251711488" behindDoc="0" locked="0" layoutInCell="1" allowOverlap="1">
                <wp:simplePos x="0" y="0"/>
                <wp:positionH relativeFrom="column">
                  <wp:posOffset>3700145</wp:posOffset>
                </wp:positionH>
                <wp:positionV relativeFrom="paragraph">
                  <wp:posOffset>95885</wp:posOffset>
                </wp:positionV>
                <wp:extent cx="309880" cy="1444625"/>
                <wp:effectExtent l="6350" t="6350" r="7620" b="15875"/>
                <wp:wrapNone/>
                <wp:docPr id="36" name="矩形 36"/>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宣传信息组</w:t>
                            </w:r>
                          </w:p>
                        </w:txbxContent>
                      </wps:txbx>
                      <wps:bodyPr anchor="ctr" upright="1"/>
                    </wps:wsp>
                  </a:graphicData>
                </a:graphic>
              </wp:anchor>
            </w:drawing>
          </mc:Choice>
          <mc:Fallback>
            <w:pict>
              <v:rect id="_x0000_s1026" o:spid="_x0000_s1026" o:spt="1" style="position:absolute;left:0pt;margin-left:291.35pt;margin-top:7.55pt;height:113.75pt;width:24.4pt;z-index:251711488;v-text-anchor:middle;mso-width-relative:page;mso-height-relative:page;" fillcolor="#CCE8CF" filled="t" coordsize="21600,21600" o:gfxdata="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GdX5NkA&#10;AAAKAQAADwAAAAAAAAABACAAAAAiAAAAZHJzL2Rvd25yZXYueG1sUEsBAhQAFAAAAAgAh07iQF9K&#10;NrxXAgAAnQQAAA4AAAAAAAAAAQAgAAAAKAEAAGRycy9lMm9Eb2MueG1sUEsFBgAAAAAGAAYAWQEA&#10;APEFAAAAAA==&#10;">
                <v:path/>
                <v:fill on="t" focussize="0,0"/>
                <v:stroke weight="1pt" color="#70AD47"/>
                <v:imagedata o:title=""/>
                <o:lock v:ext="edit"/>
                <v:textbo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宣传信息组</w:t>
                      </w:r>
                    </w:p>
                  </w:txbxContent>
                </v:textbox>
              </v:rect>
            </w:pict>
          </mc:Fallback>
        </mc:AlternateContent>
      </w:r>
      <w:r>
        <w:rPr>
          <w:rFonts w:eastAsia="宋体"/>
          <w:szCs w:val="24"/>
        </w:rPr>
        <mc:AlternateContent>
          <mc:Choice Requires="wps">
            <w:drawing>
              <wp:anchor distT="0" distB="0" distL="114300" distR="114300" simplePos="0" relativeHeight="251708416" behindDoc="0" locked="0" layoutInCell="1" allowOverlap="1">
                <wp:simplePos x="0" y="0"/>
                <wp:positionH relativeFrom="column">
                  <wp:posOffset>6199505</wp:posOffset>
                </wp:positionH>
                <wp:positionV relativeFrom="paragraph">
                  <wp:posOffset>95885</wp:posOffset>
                </wp:positionV>
                <wp:extent cx="309880" cy="1444625"/>
                <wp:effectExtent l="6350" t="6350" r="7620" b="15875"/>
                <wp:wrapNone/>
                <wp:docPr id="50" name="矩形 50"/>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事后调查组</w:t>
                            </w:r>
                          </w:p>
                        </w:txbxContent>
                      </wps:txbx>
                      <wps:bodyPr anchor="ctr" upright="1"/>
                    </wps:wsp>
                  </a:graphicData>
                </a:graphic>
              </wp:anchor>
            </w:drawing>
          </mc:Choice>
          <mc:Fallback>
            <w:pict>
              <v:rect id="_x0000_s1026" o:spid="_x0000_s1026" o:spt="1" style="position:absolute;left:0pt;margin-left:488.15pt;margin-top:7.55pt;height:113.75pt;width:24.4pt;z-index:251708416;v-text-anchor:middle;mso-width-relative:page;mso-height-relative:page;" fillcolor="#CCE8CF" filled="t" coordsize="21600,21600" o:gfxdata="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iTV0tgA&#10;AAALAQAADwAAAAAAAAABACAAAAAiAAAAZHJzL2Rvd25yZXYueG1sUEsBAhQAFAAAAAgAh07iQA6+&#10;iMlYAgAAnQQAAA4AAAAAAAAAAQAgAAAAJwEAAGRycy9lMm9Eb2MueG1sUEsFBgAAAAAGAAYAWQEA&#10;APE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事后调查组</w:t>
                      </w:r>
                    </w:p>
                  </w:txbxContent>
                </v:textbox>
              </v:rect>
            </w:pict>
          </mc:Fallback>
        </mc:AlternateContent>
      </w:r>
      <w:r>
        <w:rPr>
          <w:rFonts w:eastAsia="宋体"/>
          <w:szCs w:val="24"/>
        </w:rPr>
        <mc:AlternateContent>
          <mc:Choice Requires="wps">
            <w:drawing>
              <wp:anchor distT="0" distB="0" distL="114300" distR="114300" simplePos="0" relativeHeight="251710464" behindDoc="0" locked="0" layoutInCell="1" allowOverlap="1">
                <wp:simplePos x="0" y="0"/>
                <wp:positionH relativeFrom="column">
                  <wp:posOffset>3075305</wp:posOffset>
                </wp:positionH>
                <wp:positionV relativeFrom="paragraph">
                  <wp:posOffset>95885</wp:posOffset>
                </wp:positionV>
                <wp:extent cx="309880" cy="1444625"/>
                <wp:effectExtent l="6350" t="6350" r="7620" b="15875"/>
                <wp:wrapNone/>
                <wp:docPr id="47" name="矩形 47"/>
                <wp:cNvGraphicFramePr/>
                <a:graphic xmlns:a="http://schemas.openxmlformats.org/drawingml/2006/main">
                  <a:graphicData uri="http://schemas.microsoft.com/office/word/2010/wordprocessingShape">
                    <wps:wsp>
                      <wps:cNvSpPr/>
                      <wps:spPr>
                        <a:xfrm>
                          <a:off x="0" y="0"/>
                          <a:ext cx="309880" cy="1444625"/>
                        </a:xfrm>
                        <a:prstGeom prst="rect">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应急专家组</w:t>
                            </w:r>
                          </w:p>
                        </w:txbxContent>
                      </wps:txbx>
                      <wps:bodyPr anchor="ctr" upright="1"/>
                    </wps:wsp>
                  </a:graphicData>
                </a:graphic>
              </wp:anchor>
            </w:drawing>
          </mc:Choice>
          <mc:Fallback>
            <w:pict>
              <v:rect id="_x0000_s1026" o:spid="_x0000_s1026" o:spt="1" style="position:absolute;left:0pt;margin-left:242.15pt;margin-top:7.55pt;height:113.75pt;width:24.4pt;z-index:251710464;v-text-anchor:middle;mso-width-relative:page;mso-height-relative:page;" fillcolor="#CCE8CF" filled="t" coordsize="21600,21600" o:gfxdata="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6wAZMtkA&#10;AAAKAQAADwAAAAAAAAABACAAAAAiAAAAZHJzL2Rvd25yZXYueG1sUEsBAhQAFAAAAAgAh07iQIIl&#10;CZlXAgAAnQQAAA4AAAAAAAAAAQAgAAAAKAEAAGRycy9lMm9Eb2MueG1sUEsFBgAAAAAGAAYAWQEA&#10;APEF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应急专家组</w:t>
                      </w:r>
                    </w:p>
                  </w:txbxContent>
                </v:textbox>
              </v:rect>
            </w:pict>
          </mc:Fallback>
        </mc:AlternateContent>
      </w:r>
    </w:p>
    <w:p>
      <w:pPr>
        <w:widowControl/>
        <w:ind w:firstLine="0"/>
        <w:jc w:val="left"/>
        <w:rPr>
          <w:rFonts w:eastAsia="方正黑体_GBK"/>
          <w:szCs w:val="32"/>
        </w:rPr>
      </w:pPr>
      <w:r>
        <w:rPr>
          <w:rFonts w:eastAsia="方正黑体_GBK"/>
          <w:szCs w:val="32"/>
        </w:rPr>
        <w:t>附件3</w:t>
      </w:r>
    </w:p>
    <w:p>
      <w:pPr>
        <w:widowControl/>
        <w:spacing w:before="295" w:beforeLines="50" w:line="560" w:lineRule="exact"/>
        <w:ind w:firstLine="0"/>
        <w:jc w:val="center"/>
        <w:rPr>
          <w:rFonts w:eastAsia="方正黑体_GBK"/>
          <w:sz w:val="44"/>
          <w:szCs w:val="44"/>
        </w:rPr>
      </w:pPr>
      <w:r>
        <w:rPr>
          <w:rFonts w:eastAsia="方正黑体_GBK"/>
          <w:sz w:val="44"/>
          <w:szCs w:val="44"/>
        </w:rPr>
        <w:t>连云区公共文化场所和文化活动突发事件应急处置流程图</w:t>
      </w:r>
    </w:p>
    <w:p>
      <w:pPr>
        <w:widowControl/>
        <w:jc w:val="center"/>
        <w:rPr>
          <w:rFonts w:eastAsia="宋体"/>
          <w:sz w:val="44"/>
          <w:szCs w:val="44"/>
        </w:rPr>
      </w:pPr>
      <w:r>
        <w:rPr>
          <w:rFonts w:eastAsia="宋体"/>
          <w:sz w:val="44"/>
          <w:szCs w:val="24"/>
        </w:rPr>
        <mc:AlternateContent>
          <mc:Choice Requires="wps">
            <w:drawing>
              <wp:anchor distT="0" distB="0" distL="114300" distR="114300" simplePos="0" relativeHeight="251675648" behindDoc="1" locked="0" layoutInCell="1" allowOverlap="1">
                <wp:simplePos x="0" y="0"/>
                <wp:positionH relativeFrom="column">
                  <wp:posOffset>1637665</wp:posOffset>
                </wp:positionH>
                <wp:positionV relativeFrom="paragraph">
                  <wp:posOffset>280670</wp:posOffset>
                </wp:positionV>
                <wp:extent cx="2030730" cy="819150"/>
                <wp:effectExtent l="6350" t="6350" r="20320" b="12700"/>
                <wp:wrapNone/>
                <wp:docPr id="25" name="流程图: 联系 25"/>
                <wp:cNvGraphicFramePr/>
                <a:graphic xmlns:a="http://schemas.openxmlformats.org/drawingml/2006/main">
                  <a:graphicData uri="http://schemas.microsoft.com/office/word/2010/wordprocessingShape">
                    <wps:wsp>
                      <wps:cNvSpPr/>
                      <wps:spPr>
                        <a:xfrm>
                          <a:off x="0" y="0"/>
                          <a:ext cx="2030730" cy="819150"/>
                        </a:xfrm>
                        <a:prstGeom prst="flowChartConnector">
                          <a:avLst/>
                        </a:prstGeom>
                        <a:solidFill>
                          <a:srgbClr val="CCE8CF"/>
                        </a:solidFill>
                        <a:ln w="12700" cap="flat" cmpd="sng">
                          <a:solidFill>
                            <a:srgbClr val="70AD47"/>
                          </a:solidFill>
                          <a:prstDash val="solid"/>
                          <a:headEnd type="none" w="med" len="med"/>
                          <a:tailEnd type="none" w="med" len="med"/>
                        </a:ln>
                      </wps:spPr>
                      <wps:txbx>
                        <w:txbxContent>
                          <w:p>
                            <w:pPr>
                              <w:autoSpaceDE/>
                              <w:autoSpaceDN/>
                              <w:snapToGrid/>
                              <w:spacing w:line="380" w:lineRule="exact"/>
                              <w:ind w:firstLine="0"/>
                              <w:rPr>
                                <w:rFonts w:hint="eastAsia" w:ascii="Calibri" w:hAnsi="Calibri" w:eastAsia="宋体"/>
                                <w:snapToGrid/>
                                <w:kern w:val="2"/>
                                <w:sz w:val="21"/>
                                <w:szCs w:val="24"/>
                              </w:rPr>
                            </w:pPr>
                            <w:r>
                              <w:rPr>
                                <w:rFonts w:hint="eastAsia" w:ascii="Calibri" w:hAnsi="Calibri" w:eastAsia="宋体"/>
                                <w:snapToGrid/>
                                <w:kern w:val="2"/>
                                <w:sz w:val="21"/>
                                <w:szCs w:val="24"/>
                              </w:rPr>
                              <w:t>公共文化场所和文化</w:t>
                            </w:r>
                          </w:p>
                          <w:p>
                            <w:pPr>
                              <w:autoSpaceDE/>
                              <w:autoSpaceDN/>
                              <w:snapToGrid/>
                              <w:spacing w:line="380" w:lineRule="exact"/>
                              <w:ind w:firstLine="0"/>
                              <w:rPr>
                                <w:rFonts w:ascii="Calibri" w:hAnsi="Calibri" w:eastAsia="宋体"/>
                                <w:snapToGrid/>
                                <w:kern w:val="2"/>
                                <w:sz w:val="21"/>
                                <w:szCs w:val="24"/>
                              </w:rPr>
                            </w:pPr>
                            <w:r>
                              <w:rPr>
                                <w:rFonts w:hint="eastAsia" w:ascii="Calibri" w:hAnsi="Calibri" w:eastAsia="宋体"/>
                                <w:snapToGrid/>
                                <w:kern w:val="2"/>
                                <w:sz w:val="21"/>
                                <w:szCs w:val="24"/>
                              </w:rPr>
                              <w:t>活动突发事件</w:t>
                            </w:r>
                          </w:p>
                        </w:txbxContent>
                      </wps:txbx>
                      <wps:bodyPr anchor="ctr" upright="1"/>
                    </wps:wsp>
                  </a:graphicData>
                </a:graphic>
              </wp:anchor>
            </w:drawing>
          </mc:Choice>
          <mc:Fallback>
            <w:pict>
              <v:shape id="_x0000_s1026" o:spid="_x0000_s1026" o:spt="120" type="#_x0000_t120" style="position:absolute;left:0pt;margin-left:128.95pt;margin-top:22.1pt;height:64.5pt;width:159.9pt;z-index:-251640832;v-text-anchor:middle;mso-width-relative:page;mso-height-relative:page;" fillcolor="#CCE8CF" filled="t" coordsize="21600,21600" o:gfxdata="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TtlQ31wAAAAoBAAAPAAAAAAAAAAEAIAAAACIA&#10;AABkcnMvZG93bnJldi54bWxQSwECFAAUAAAACACHTuJA2hgfq3wCAADDBAAADgAAAAAAAAABACAA&#10;AAAmAQAAZHJzL2Uyb0RvYy54bWxQSwUGAAAAAAYABgBZAQAAFAYAAAAA&#10;">
                <v:path/>
                <v:fill on="t" focussize="0,0"/>
                <v:stroke weight="1pt" color="#70AD47"/>
                <v:imagedata o:title=""/>
                <o:lock v:ext="edit"/>
                <v:textbox>
                  <w:txbxContent>
                    <w:p>
                      <w:pPr>
                        <w:autoSpaceDE/>
                        <w:autoSpaceDN/>
                        <w:snapToGrid/>
                        <w:spacing w:line="380" w:lineRule="exact"/>
                        <w:ind w:firstLine="0"/>
                        <w:rPr>
                          <w:rFonts w:hint="eastAsia" w:ascii="Calibri" w:hAnsi="Calibri" w:eastAsia="宋体"/>
                          <w:snapToGrid/>
                          <w:kern w:val="2"/>
                          <w:sz w:val="21"/>
                          <w:szCs w:val="24"/>
                        </w:rPr>
                      </w:pPr>
                      <w:r>
                        <w:rPr>
                          <w:rFonts w:hint="eastAsia" w:ascii="Calibri" w:hAnsi="Calibri" w:eastAsia="宋体"/>
                          <w:snapToGrid/>
                          <w:kern w:val="2"/>
                          <w:sz w:val="21"/>
                          <w:szCs w:val="24"/>
                        </w:rPr>
                        <w:t>公共文化场所和文化</w:t>
                      </w:r>
                    </w:p>
                    <w:p>
                      <w:pPr>
                        <w:autoSpaceDE/>
                        <w:autoSpaceDN/>
                        <w:snapToGrid/>
                        <w:spacing w:line="380" w:lineRule="exact"/>
                        <w:ind w:firstLine="0"/>
                        <w:rPr>
                          <w:rFonts w:ascii="Calibri" w:hAnsi="Calibri" w:eastAsia="宋体"/>
                          <w:snapToGrid/>
                          <w:kern w:val="2"/>
                          <w:sz w:val="21"/>
                          <w:szCs w:val="24"/>
                        </w:rPr>
                      </w:pPr>
                      <w:r>
                        <w:rPr>
                          <w:rFonts w:hint="eastAsia" w:ascii="Calibri" w:hAnsi="Calibri" w:eastAsia="宋体"/>
                          <w:snapToGrid/>
                          <w:kern w:val="2"/>
                          <w:sz w:val="21"/>
                          <w:szCs w:val="24"/>
                        </w:rPr>
                        <w:t>活动突发事件</w:t>
                      </w:r>
                    </w:p>
                  </w:txbxContent>
                </v:textbox>
              </v:shape>
            </w:pict>
          </mc:Fallback>
        </mc:AlternateContent>
      </w:r>
    </w:p>
    <w:p>
      <w:pPr>
        <w:widowControl/>
        <w:jc w:val="center"/>
        <w:rPr>
          <w:rFonts w:eastAsia="宋体"/>
          <w:sz w:val="44"/>
          <w:szCs w:val="44"/>
        </w:rPr>
      </w:pPr>
      <w:r>
        <w:rPr>
          <w:rFonts w:eastAsia="宋体"/>
          <w:sz w:val="44"/>
          <w:szCs w:val="24"/>
        </w:rPr>
        <mc:AlternateContent>
          <mc:Choice Requires="wps">
            <w:drawing>
              <wp:anchor distT="0" distB="0" distL="114300" distR="114300" simplePos="0" relativeHeight="251663360" behindDoc="1" locked="0" layoutInCell="1" allowOverlap="1">
                <wp:simplePos x="0" y="0"/>
                <wp:positionH relativeFrom="column">
                  <wp:posOffset>2151380</wp:posOffset>
                </wp:positionH>
                <wp:positionV relativeFrom="paragraph">
                  <wp:posOffset>6578600</wp:posOffset>
                </wp:positionV>
                <wp:extent cx="1063625" cy="467995"/>
                <wp:effectExtent l="6350" t="6350" r="15875" b="20955"/>
                <wp:wrapNone/>
                <wp:docPr id="31" name="流程图: 过程 31"/>
                <wp:cNvGraphicFramePr/>
                <a:graphic xmlns:a="http://schemas.openxmlformats.org/drawingml/2006/main">
                  <a:graphicData uri="http://schemas.microsoft.com/office/word/2010/wordprocessingShape">
                    <wps:wsp>
                      <wps:cNvSpPr/>
                      <wps:spPr>
                        <a:xfrm>
                          <a:off x="0" y="0"/>
                          <a:ext cx="1063625" cy="467995"/>
                        </a:xfrm>
                        <a:prstGeom prst="flowChartProcess">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应急结束</w:t>
                            </w:r>
                          </w:p>
                        </w:txbxContent>
                      </wps:txbx>
                      <wps:bodyPr anchor="ctr" upright="1"/>
                    </wps:wsp>
                  </a:graphicData>
                </a:graphic>
              </wp:anchor>
            </w:drawing>
          </mc:Choice>
          <mc:Fallback>
            <w:pict>
              <v:shape id="_x0000_s1026" o:spid="_x0000_s1026" o:spt="109" type="#_x0000_t109" style="position:absolute;left:0pt;margin-left:169.4pt;margin-top:518pt;height:36.85pt;width:83.75pt;z-index:-251653120;v-text-anchor:middle;mso-width-relative:page;mso-height-relative:page;" fillcolor="#CCE8CF" filled="t" coordsize="21600,21600" o:gfxdata="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P7myLaAAAADQEAAA8AAAAAAAAAAQAgAAAAIgAAAGRycy9kb3ducmV2&#10;LnhtbFBLAQIUABQAAAAIAIdO4kBOz/JXbAIAALUEAAAOAAAAAAAAAAEAIAAAACkBAABkcnMvZTJv&#10;RG9jLnhtbFBLBQYAAAAABgAGAFkBAAAHBg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应急结束</w:t>
                      </w:r>
                    </w:p>
                  </w:txbxContent>
                </v:textbox>
              </v:shape>
            </w:pict>
          </mc:Fallback>
        </mc:AlternateContent>
      </w:r>
      <w:r>
        <w:rPr>
          <w:rFonts w:eastAsia="宋体"/>
          <w:sz w:val="44"/>
          <w:szCs w:val="24"/>
        </w:rPr>
        <mc:AlternateContent>
          <mc:Choice Requires="wps">
            <w:drawing>
              <wp:anchor distT="0" distB="0" distL="114300" distR="114300" simplePos="0" relativeHeight="251662336" behindDoc="1" locked="0" layoutInCell="1" allowOverlap="1">
                <wp:simplePos x="0" y="0"/>
                <wp:positionH relativeFrom="column">
                  <wp:posOffset>2672715</wp:posOffset>
                </wp:positionH>
                <wp:positionV relativeFrom="paragraph">
                  <wp:posOffset>6298565</wp:posOffset>
                </wp:positionV>
                <wp:extent cx="1270" cy="288925"/>
                <wp:effectExtent l="48260" t="0" r="64770" b="15875"/>
                <wp:wrapNone/>
                <wp:docPr id="40" name="直接箭头连接符 40"/>
                <wp:cNvGraphicFramePr/>
                <a:graphic xmlns:a="http://schemas.openxmlformats.org/drawingml/2006/main">
                  <a:graphicData uri="http://schemas.microsoft.com/office/word/2010/wordprocessingShape">
                    <wps:wsp>
                      <wps:cNvCnPr/>
                      <wps:spPr>
                        <a:xfrm>
                          <a:off x="0" y="0"/>
                          <a:ext cx="1270" cy="288925"/>
                        </a:xfrm>
                        <a:prstGeom prst="straightConnector1">
                          <a:avLst/>
                        </a:prstGeom>
                        <a:ln w="6350" cap="flat" cmpd="sng">
                          <a:solidFill>
                            <a:srgbClr val="5B9BD5"/>
                          </a:solidFill>
                          <a:prstDash val="solid"/>
                          <a:headEnd type="none" w="med" len="med"/>
                          <a:tailEnd type="arrow" w="med" len="med"/>
                        </a:ln>
                      </wps:spPr>
                      <wps:txbx>
                        <w:txbxContent>
                          <w:p/>
                        </w:txbxContent>
                      </wps:txbx>
                      <wps:bodyPr/>
                    </wps:wsp>
                  </a:graphicData>
                </a:graphic>
              </wp:anchor>
            </w:drawing>
          </mc:Choice>
          <mc:Fallback>
            <w:pict>
              <v:shape id="_x0000_s1026" o:spid="_x0000_s1026" o:spt="32" type="#_x0000_t32" style="position:absolute;left:0pt;margin-left:210.45pt;margin-top:495.95pt;height:22.75pt;width:0.1pt;z-index:-251654144;mso-width-relative:page;mso-height-relative:page;" filled="f" coordsize="21600,21600" o:gfxdata="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6jdNDbAAAADAEAAA8AAAAAAAAAAQAgAAAAIgAAAGRycy9k&#10;b3ducmV2LnhtbFBLAQIUABQAAAAIAIdO4kDg33B//wEAALgDAAAOAAAAAAAAAAEAIAAAACoBAABk&#10;cnMvZTJvRG9jLnhtbFBLBQYAAAAABgAGAFkBAACbBQAAAAA=&#10;">
                <v:path arrowok="t"/>
                <v:fill on="f" focussize="0,0"/>
                <v:stroke weight="0.5pt" color="#5B9BD5" endarrow="open"/>
                <v:imagedata o:title=""/>
                <o:lock v:ext="edit"/>
                <v:textbox>
                  <w:txbxContent>
                    <w:p/>
                  </w:txbxContent>
                </v:textbox>
              </v:shape>
            </w:pict>
          </mc:Fallback>
        </mc:AlternateContent>
      </w:r>
      <w:r>
        <w:rPr>
          <w:rFonts w:eastAsia="宋体"/>
          <w:sz w:val="44"/>
          <w:szCs w:val="24"/>
        </w:rPr>
        <mc:AlternateContent>
          <mc:Choice Requires="wps">
            <w:drawing>
              <wp:anchor distT="0" distB="0" distL="114300" distR="114300" simplePos="0" relativeHeight="251661312" behindDoc="1" locked="0" layoutInCell="1" allowOverlap="1">
                <wp:simplePos x="0" y="0"/>
                <wp:positionH relativeFrom="column">
                  <wp:posOffset>1995170</wp:posOffset>
                </wp:positionH>
                <wp:positionV relativeFrom="paragraph">
                  <wp:posOffset>5657215</wp:posOffset>
                </wp:positionV>
                <wp:extent cx="1420495" cy="627380"/>
                <wp:effectExtent l="6350" t="6350" r="20955" b="13970"/>
                <wp:wrapNone/>
                <wp:docPr id="51" name="流程图: 联系 51"/>
                <wp:cNvGraphicFramePr/>
                <a:graphic xmlns:a="http://schemas.openxmlformats.org/drawingml/2006/main">
                  <a:graphicData uri="http://schemas.microsoft.com/office/word/2010/wordprocessingShape">
                    <wps:wsp>
                      <wps:cNvSpPr/>
                      <wps:spPr>
                        <a:xfrm>
                          <a:off x="0" y="0"/>
                          <a:ext cx="1420495" cy="627380"/>
                        </a:xfrm>
                        <a:prstGeom prst="flowChartConnector">
                          <a:avLst/>
                        </a:prstGeom>
                        <a:solidFill>
                          <a:srgbClr val="CCE8CF"/>
                        </a:solidFill>
                        <a:ln w="12700" cap="flat" cmpd="sng">
                          <a:solidFill>
                            <a:srgbClr val="70AD47"/>
                          </a:solidFill>
                          <a:prstDash val="solid"/>
                          <a:headEnd type="none" w="med" len="med"/>
                          <a:tailEnd type="none" w="med" len="med"/>
                        </a:ln>
                      </wps:spPr>
                      <wps:txb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事件得到控制</w:t>
                            </w:r>
                          </w:p>
                        </w:txbxContent>
                      </wps:txbx>
                      <wps:bodyPr anchor="ctr" upright="1"/>
                    </wps:wsp>
                  </a:graphicData>
                </a:graphic>
              </wp:anchor>
            </w:drawing>
          </mc:Choice>
          <mc:Fallback>
            <w:pict>
              <v:shape id="_x0000_s1026" o:spid="_x0000_s1026" o:spt="120" type="#_x0000_t120" style="position:absolute;left:0pt;margin-left:157.1pt;margin-top:445.45pt;height:49.4pt;width:111.85pt;z-index:-251655168;v-text-anchor:middle;mso-width-relative:page;mso-height-relative:page;" fillcolor="#CCE8CF" filled="t" coordsize="21600,21600" o:gfxdata="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oQZXaNoAAAALAQAADwAAAAAAAAABACAAAAAiAAAAZHJzL2Rv&#10;d25yZXYueG1sUEsBAhQAFAAAAAgAh07iQI3fua1xAgAAtwQAAA4AAAAAAAAAAQAgAAAAKQEAAGRy&#10;cy9lMm9Eb2MueG1sUEsFBgAAAAAGAAYAWQEAAAwGAAAAAA==&#10;">
                <v:path/>
                <v:fill on="t" focussize="0,0"/>
                <v:stroke weight="1pt" color="#70AD47"/>
                <v:imagedata o:title=""/>
                <o:lock v:ext="edit"/>
                <v:textbo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事件得到控制</w:t>
                      </w:r>
                    </w:p>
                  </w:txbxContent>
                </v:textbox>
              </v:shape>
            </w:pict>
          </mc:Fallback>
        </mc:AlternateContent>
      </w:r>
      <w:r>
        <w:rPr>
          <w:rFonts w:eastAsia="宋体"/>
          <w:sz w:val="44"/>
          <w:szCs w:val="24"/>
        </w:rPr>
        <mc:AlternateContent>
          <mc:Choice Requires="wps">
            <w:drawing>
              <wp:anchor distT="0" distB="0" distL="114300" distR="114300" simplePos="0" relativeHeight="251685888" behindDoc="1" locked="0" layoutInCell="1" allowOverlap="1">
                <wp:simplePos x="0" y="0"/>
                <wp:positionH relativeFrom="column">
                  <wp:posOffset>2694305</wp:posOffset>
                </wp:positionH>
                <wp:positionV relativeFrom="paragraph">
                  <wp:posOffset>5196840</wp:posOffset>
                </wp:positionV>
                <wp:extent cx="3175" cy="429260"/>
                <wp:effectExtent l="46355" t="0" r="64770" b="8890"/>
                <wp:wrapNone/>
                <wp:docPr id="33" name="直接箭头连接符 33"/>
                <wp:cNvGraphicFramePr/>
                <a:graphic xmlns:a="http://schemas.openxmlformats.org/drawingml/2006/main">
                  <a:graphicData uri="http://schemas.microsoft.com/office/word/2010/wordprocessingShape">
                    <wps:wsp>
                      <wps:cNvCnPr/>
                      <wps:spPr>
                        <a:xfrm>
                          <a:off x="0" y="0"/>
                          <a:ext cx="3175" cy="429260"/>
                        </a:xfrm>
                        <a:prstGeom prst="straightConnector1">
                          <a:avLst/>
                        </a:prstGeom>
                        <a:ln w="6350" cap="flat" cmpd="sng">
                          <a:solidFill>
                            <a:srgbClr val="5B9BD5"/>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12.15pt;margin-top:409.2pt;height:33.8pt;width:0.25pt;z-index:-251630592;mso-width-relative:page;mso-height-relative:page;" filled="f" coordsize="21600,21600" o:gfxdata="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TctUtkAAAAL&#10;AQAADwAAAAAAAAABACAAAAAiAAAAZHJzL2Rvd25yZXYueG1sUEsBAhQAFAAAAAgAh07iQIkEe/0b&#10;AgAA7AMAAA4AAAAAAAAAAQAgAAAAKAEAAGRycy9lMm9Eb2MueG1sUEsFBgAAAAAGAAYAWQEAALUF&#10;AAAAAA==&#10;">
                <v:path arrowok="t"/>
                <v:fill on="f" focussize="0,0"/>
                <v:stroke weight="0.5pt" color="#5B9BD5" endarrow="open"/>
                <v:imagedata o:title=""/>
                <o:lock v:ext="edit"/>
              </v:shape>
            </w:pict>
          </mc:Fallback>
        </mc:AlternateContent>
      </w:r>
      <w:r>
        <w:rPr>
          <w:rFonts w:eastAsia="宋体"/>
          <w:sz w:val="44"/>
          <w:szCs w:val="24"/>
        </w:rPr>
        <mc:AlternateContent>
          <mc:Choice Requires="wps">
            <w:drawing>
              <wp:anchor distT="0" distB="0" distL="114300" distR="114300" simplePos="0" relativeHeight="251671552" behindDoc="1" locked="0" layoutInCell="1" allowOverlap="1">
                <wp:simplePos x="0" y="0"/>
                <wp:positionH relativeFrom="column">
                  <wp:posOffset>-433070</wp:posOffset>
                </wp:positionH>
                <wp:positionV relativeFrom="paragraph">
                  <wp:posOffset>1759585</wp:posOffset>
                </wp:positionV>
                <wp:extent cx="1420495" cy="627380"/>
                <wp:effectExtent l="6350" t="6350" r="20955" b="13970"/>
                <wp:wrapNone/>
                <wp:docPr id="37" name="流程图: 联系 37"/>
                <wp:cNvGraphicFramePr/>
                <a:graphic xmlns:a="http://schemas.openxmlformats.org/drawingml/2006/main">
                  <a:graphicData uri="http://schemas.microsoft.com/office/word/2010/wordprocessingShape">
                    <wps:wsp>
                      <wps:cNvSpPr/>
                      <wps:spPr>
                        <a:xfrm>
                          <a:off x="0" y="0"/>
                          <a:ext cx="1420495" cy="627380"/>
                        </a:xfrm>
                        <a:prstGeom prst="flowChartConnector">
                          <a:avLst/>
                        </a:prstGeom>
                        <a:solidFill>
                          <a:srgbClr val="CCE8CF"/>
                        </a:solidFill>
                        <a:ln w="12700" cap="flat" cmpd="sng">
                          <a:solidFill>
                            <a:srgbClr val="70AD47"/>
                          </a:solidFill>
                          <a:prstDash val="solid"/>
                          <a:headEnd type="none" w="med" len="med"/>
                          <a:tailEnd type="none" w="med" len="med"/>
                        </a:ln>
                      </wps:spPr>
                      <wps:txb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Ⅳ级突发事件</w:t>
                            </w:r>
                          </w:p>
                        </w:txbxContent>
                      </wps:txbx>
                      <wps:bodyPr anchor="ctr" upright="1"/>
                    </wps:wsp>
                  </a:graphicData>
                </a:graphic>
              </wp:anchor>
            </w:drawing>
          </mc:Choice>
          <mc:Fallback>
            <w:pict>
              <v:shape id="_x0000_s1026" o:spid="_x0000_s1026" o:spt="120" type="#_x0000_t120" style="position:absolute;left:0pt;margin-left:-34.1pt;margin-top:138.55pt;height:49.4pt;width:111.85pt;z-index:-251644928;v-text-anchor:middle;mso-width-relative:page;mso-height-relative:page;" fillcolor="#CCE8CF" filled="t" coordsize="21600,21600" o:gfxdata="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w0mUTZAAAACwEAAA8AAAAAAAAAAQAgAAAAIgAAAGRycy9kb3du&#10;cmV2LnhtbFBLAQIUABQAAAAIAIdO4kDaIv+2cAIAALcEAAAOAAAAAAAAAAEAIAAAACgBAABkcnMv&#10;ZTJvRG9jLnhtbFBLBQYAAAAABgAGAFkBAAAKBgAAAAA=&#10;">
                <v:path/>
                <v:fill on="t" focussize="0,0"/>
                <v:stroke weight="1pt" color="#70AD47"/>
                <v:imagedata o:title=""/>
                <o:lock v:ext="edit"/>
                <v:textbo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Ⅳ级突发事件</w:t>
                      </w:r>
                    </w:p>
                  </w:txbxContent>
                </v:textbox>
              </v:shape>
            </w:pict>
          </mc:Fallback>
        </mc:AlternateContent>
      </w:r>
      <w:r>
        <w:rPr>
          <w:rFonts w:eastAsia="宋体"/>
          <w:sz w:val="44"/>
          <w:szCs w:val="24"/>
        </w:rPr>
        <mc:AlternateContent>
          <mc:Choice Requires="wps">
            <w:drawing>
              <wp:anchor distT="0" distB="0" distL="114300" distR="114300" simplePos="0" relativeHeight="251684864" behindDoc="1" locked="0" layoutInCell="1" allowOverlap="1">
                <wp:simplePos x="0" y="0"/>
                <wp:positionH relativeFrom="column">
                  <wp:posOffset>277495</wp:posOffset>
                </wp:positionH>
                <wp:positionV relativeFrom="paragraph">
                  <wp:posOffset>2386965</wp:posOffset>
                </wp:positionV>
                <wp:extent cx="1905" cy="263525"/>
                <wp:effectExtent l="47625" t="0" r="64770" b="3175"/>
                <wp:wrapNone/>
                <wp:docPr id="30" name="直接箭头连接符 30"/>
                <wp:cNvGraphicFramePr/>
                <a:graphic xmlns:a="http://schemas.openxmlformats.org/drawingml/2006/main">
                  <a:graphicData uri="http://schemas.microsoft.com/office/word/2010/wordprocessingShape">
                    <wps:wsp>
                      <wps:cNvCnPr/>
                      <wps:spPr>
                        <a:xfrm>
                          <a:off x="0" y="0"/>
                          <a:ext cx="1905" cy="263525"/>
                        </a:xfrm>
                        <a:prstGeom prst="straightConnector1">
                          <a:avLst/>
                        </a:prstGeom>
                        <a:ln w="6350" cap="flat" cmpd="sng">
                          <a:solidFill>
                            <a:srgbClr val="5B9BD5"/>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1.85pt;margin-top:187.95pt;height:20.75pt;width:0.15pt;z-index:-251631616;mso-width-relative:page;mso-height-relative:page;" filled="f" coordsize="21600,21600" o:gfxdata="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0TCd02gAAAAkBAAAPAAAAAAAAAAEAIAAAACIAAABkcnMvZG93bnJldi54bWxQSwECFAAUAAAA&#10;CACHTuJAeFrX2iUCAAAIBAAADgAAAAAAAAABACAAAAApAQAAZHJzL2Uyb0RvYy54bWxQSwUGAAAA&#10;AAYABgBZAQAAwAUAAAAA&#10;">
                <v:path arrowok="t"/>
                <v:fill on="f" focussize="0,0"/>
                <v:stroke weight="0.5pt" color="#5B9BD5" endarrow="open"/>
                <v:imagedata o:title=""/>
                <o:lock v:ext="edit"/>
              </v:shape>
            </w:pict>
          </mc:Fallback>
        </mc:AlternateContent>
      </w:r>
      <w:r>
        <w:rPr>
          <w:rFonts w:eastAsia="宋体"/>
          <w:sz w:val="44"/>
          <w:szCs w:val="24"/>
        </w:rPr>
        <mc:AlternateContent>
          <mc:Choice Requires="wps">
            <w:drawing>
              <wp:anchor distT="0" distB="0" distL="114300" distR="114300" simplePos="0" relativeHeight="251669504" behindDoc="1" locked="0" layoutInCell="1" allowOverlap="1">
                <wp:simplePos x="0" y="0"/>
                <wp:positionH relativeFrom="column">
                  <wp:posOffset>-411480</wp:posOffset>
                </wp:positionH>
                <wp:positionV relativeFrom="paragraph">
                  <wp:posOffset>2650490</wp:posOffset>
                </wp:positionV>
                <wp:extent cx="1381125" cy="508000"/>
                <wp:effectExtent l="6350" t="6350" r="22225" b="19050"/>
                <wp:wrapNone/>
                <wp:docPr id="35" name="流程图: 过程 35"/>
                <wp:cNvGraphicFramePr/>
                <a:graphic xmlns:a="http://schemas.openxmlformats.org/drawingml/2006/main">
                  <a:graphicData uri="http://schemas.microsoft.com/office/word/2010/wordprocessingShape">
                    <wps:wsp>
                      <wps:cNvSpPr/>
                      <wps:spPr>
                        <a:xfrm>
                          <a:off x="0" y="0"/>
                          <a:ext cx="1381125" cy="508000"/>
                        </a:xfrm>
                        <a:prstGeom prst="flowChartProcess">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启动Ⅳ级响应</w:t>
                            </w:r>
                          </w:p>
                        </w:txbxContent>
                      </wps:txbx>
                      <wps:bodyPr anchor="ctr" upright="1"/>
                    </wps:wsp>
                  </a:graphicData>
                </a:graphic>
              </wp:anchor>
            </w:drawing>
          </mc:Choice>
          <mc:Fallback>
            <w:pict>
              <v:shape id="_x0000_s1026" o:spid="_x0000_s1026" o:spt="109" type="#_x0000_t109" style="position:absolute;left:0pt;margin-left:-32.4pt;margin-top:208.7pt;height:40pt;width:108.75pt;z-index:-251646976;v-text-anchor:middle;mso-width-relative:page;mso-height-relative:page;" fillcolor="#CCE8CF" filled="t" coordsize="21600,21600" o:gfxdata="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PtAjLZAAAACwEAAA8AAAAAAAAAAQAgAAAAIgAAAGRycy9kb3ducmV2&#10;LnhtbFBLAQIUABQAAAAIAIdO4kBeGRVsbQIAALUEAAAOAAAAAAAAAAEAIAAAACgBAABkcnMvZTJv&#10;RG9jLnhtbFBLBQYAAAAABgAGAFkBAAAHBg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启动Ⅳ级响应</w:t>
                      </w:r>
                    </w:p>
                  </w:txbxContent>
                </v:textbox>
              </v:shape>
            </w:pict>
          </mc:Fallback>
        </mc:AlternateContent>
      </w:r>
      <w:r>
        <w:rPr>
          <w:rFonts w:eastAsia="宋体"/>
          <w:sz w:val="44"/>
          <w:szCs w:val="24"/>
        </w:rPr>
        <mc:AlternateContent>
          <mc:Choice Requires="wps">
            <w:drawing>
              <wp:anchor distT="0" distB="0" distL="114300" distR="114300" simplePos="0" relativeHeight="251673600" behindDoc="1" locked="0" layoutInCell="1" allowOverlap="1">
                <wp:simplePos x="0" y="0"/>
                <wp:positionH relativeFrom="column">
                  <wp:posOffset>1976120</wp:posOffset>
                </wp:positionH>
                <wp:positionV relativeFrom="paragraph">
                  <wp:posOffset>4268470</wp:posOffset>
                </wp:positionV>
                <wp:extent cx="1436370" cy="928370"/>
                <wp:effectExtent l="6350" t="6350" r="24130" b="17780"/>
                <wp:wrapNone/>
                <wp:docPr id="53" name="流程图: 过程 53"/>
                <wp:cNvGraphicFramePr/>
                <a:graphic xmlns:a="http://schemas.openxmlformats.org/drawingml/2006/main">
                  <a:graphicData uri="http://schemas.microsoft.com/office/word/2010/wordprocessingShape">
                    <wps:wsp>
                      <wps:cNvSpPr/>
                      <wps:spPr>
                        <a:xfrm>
                          <a:off x="0" y="0"/>
                          <a:ext cx="1436370" cy="928370"/>
                        </a:xfrm>
                        <a:prstGeom prst="flowChartProcess">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按上一级相关预案规定开展先期处置工作，并关注事态发展</w:t>
                            </w:r>
                          </w:p>
                        </w:txbxContent>
                      </wps:txbx>
                      <wps:bodyPr anchor="ctr" upright="1"/>
                    </wps:wsp>
                  </a:graphicData>
                </a:graphic>
              </wp:anchor>
            </w:drawing>
          </mc:Choice>
          <mc:Fallback>
            <w:pict>
              <v:shape id="_x0000_s1026" o:spid="_x0000_s1026" o:spt="109" type="#_x0000_t109" style="position:absolute;left:0pt;margin-left:155.6pt;margin-top:336.1pt;height:73.1pt;width:113.1pt;z-index:-251642880;v-text-anchor:middle;mso-width-relative:page;mso-height-relative:page;" fillcolor="#CCE8CF" filled="t" coordsize="21600,21600" o:gfxdata="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wCQwt2wAAAAsBAAAPAAAAAAAAAAEAIAAAACIAAABkcnMvZG93bnJldi54&#10;bWxQSwECFAAUAAAACACHTuJARBzOJWkCAAC1BAAADgAAAAAAAAABACAAAAAqAQAAZHJzL2Uyb0Rv&#10;Yy54bWxQSwUGAAAAAAYABgBZAQAABQY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按上一级相关预案规定开展先期处置工作，并关注事态发展</w:t>
                      </w:r>
                    </w:p>
                  </w:txbxContent>
                </v:textbox>
              </v:shape>
            </w:pict>
          </mc:Fallback>
        </mc:AlternateContent>
      </w:r>
      <w:r>
        <w:rPr>
          <w:rFonts w:eastAsia="宋体"/>
          <w:sz w:val="44"/>
          <w:szCs w:val="24"/>
        </w:rPr>
        <mc:AlternateContent>
          <mc:Choice Requires="wps">
            <w:drawing>
              <wp:anchor distT="0" distB="0" distL="114300" distR="114300" simplePos="0" relativeHeight="251672576" behindDoc="1" locked="0" layoutInCell="1" allowOverlap="1">
                <wp:simplePos x="0" y="0"/>
                <wp:positionH relativeFrom="column">
                  <wp:posOffset>2695575</wp:posOffset>
                </wp:positionH>
                <wp:positionV relativeFrom="paragraph">
                  <wp:posOffset>3996055</wp:posOffset>
                </wp:positionV>
                <wp:extent cx="1270" cy="288925"/>
                <wp:effectExtent l="48260" t="0" r="64770" b="15875"/>
                <wp:wrapNone/>
                <wp:docPr id="38" name="直接箭头连接符 38"/>
                <wp:cNvGraphicFramePr/>
                <a:graphic xmlns:a="http://schemas.openxmlformats.org/drawingml/2006/main">
                  <a:graphicData uri="http://schemas.microsoft.com/office/word/2010/wordprocessingShape">
                    <wps:wsp>
                      <wps:cNvCnPr/>
                      <wps:spPr>
                        <a:xfrm>
                          <a:off x="0" y="0"/>
                          <a:ext cx="1270" cy="288925"/>
                        </a:xfrm>
                        <a:prstGeom prst="straightConnector1">
                          <a:avLst/>
                        </a:prstGeom>
                        <a:ln w="6350" cap="flat" cmpd="sng">
                          <a:solidFill>
                            <a:srgbClr val="5B9BD5"/>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12.25pt;margin-top:314.65pt;height:22.75pt;width:0.1pt;z-index:-251643904;mso-width-relative:page;mso-height-relative:page;" filled="f" coordsize="21600,21600" o:gfxdata="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eDrIHbAAAACwEAAA8AAAAAAAAAAQAgAAAAIgAAAGRycy9k&#10;b3ducmV2LnhtbFBLAQIUABQAAAAIAIdO4kCgzeiX/wEAALgDAAAOAAAAAAAAAAEAIAAAACoBAABk&#10;cnMvZTJvRG9jLnhtbFBLBQYAAAAABgAGAFkBAACbBQAAAAA=&#10;">
                <v:path arrowok="t"/>
                <v:fill on="f" focussize="0,0"/>
                <v:stroke weight="0.5pt" color="#5B9BD5" endarrow="open"/>
                <v:imagedata o:title=""/>
                <o:lock v:ext="edit"/>
              </v:shape>
            </w:pict>
          </mc:Fallback>
        </mc:AlternateContent>
      </w:r>
      <w:r>
        <w:rPr>
          <w:rFonts w:eastAsia="宋体"/>
          <w:sz w:val="44"/>
          <w:szCs w:val="24"/>
        </w:rPr>
        <mc:AlternateContent>
          <mc:Choice Requires="wps">
            <w:drawing>
              <wp:anchor distT="0" distB="0" distL="114300" distR="114300" simplePos="0" relativeHeight="251674624" behindDoc="1" locked="0" layoutInCell="1" allowOverlap="1">
                <wp:simplePos x="0" y="0"/>
                <wp:positionH relativeFrom="column">
                  <wp:posOffset>1670685</wp:posOffset>
                </wp:positionH>
                <wp:positionV relativeFrom="paragraph">
                  <wp:posOffset>3275965</wp:posOffset>
                </wp:positionV>
                <wp:extent cx="2054225" cy="723265"/>
                <wp:effectExtent l="19050" t="6985" r="22225" b="12700"/>
                <wp:wrapNone/>
                <wp:docPr id="41" name="流程图: 决策 41"/>
                <wp:cNvGraphicFramePr/>
                <a:graphic xmlns:a="http://schemas.openxmlformats.org/drawingml/2006/main">
                  <a:graphicData uri="http://schemas.microsoft.com/office/word/2010/wordprocessingShape">
                    <wps:wsp>
                      <wps:cNvSpPr/>
                      <wps:spPr>
                        <a:xfrm>
                          <a:off x="0" y="0"/>
                          <a:ext cx="2054225" cy="723265"/>
                        </a:xfrm>
                        <a:prstGeom prst="flowChartDecision">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Ⅰ、Ⅱ、Ⅲ级</w:t>
                            </w:r>
                          </w:p>
                        </w:txbxContent>
                      </wps:txbx>
                      <wps:bodyPr anchor="ctr" upright="1"/>
                    </wps:wsp>
                  </a:graphicData>
                </a:graphic>
              </wp:anchor>
            </w:drawing>
          </mc:Choice>
          <mc:Fallback>
            <w:pict>
              <v:shape id="_x0000_s1026" o:spid="_x0000_s1026" o:spt="110" type="#_x0000_t110" style="position:absolute;left:0pt;margin-left:131.55pt;margin-top:257.95pt;height:56.95pt;width:161.75pt;z-index:-251641856;v-text-anchor:middle;mso-width-relative:page;mso-height-relative:page;" fillcolor="#CCE8CF" filled="t" coordsize="21600,21600" o:gfxdata="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eAObT1gAAAAsBAAAPAAAAAAAAAAEAIAAAACIAAABkcnMvZG93bnJl&#10;di54bWxQSwECFAAUAAAACACHTuJAYVbfcnECAAC2BAAADgAAAAAAAAABACAAAAAlAQAAZHJzL2Uy&#10;b0RvYy54bWxQSwUGAAAAAAYABgBZAQAACAY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Ⅰ、Ⅱ、Ⅲ级</w:t>
                      </w:r>
                    </w:p>
                  </w:txbxContent>
                </v:textbox>
              </v:shape>
            </w:pict>
          </mc:Fallback>
        </mc:AlternateContent>
      </w:r>
      <w:r>
        <w:rPr>
          <w:rFonts w:eastAsia="宋体"/>
          <w:sz w:val="44"/>
          <w:szCs w:val="24"/>
        </w:rPr>
        <mc:AlternateContent>
          <mc:Choice Requires="wps">
            <w:drawing>
              <wp:anchor distT="0" distB="0" distL="114300" distR="114300" simplePos="0" relativeHeight="251682816" behindDoc="1" locked="0" layoutInCell="1" allowOverlap="1">
                <wp:simplePos x="0" y="0"/>
                <wp:positionH relativeFrom="column">
                  <wp:posOffset>2073275</wp:posOffset>
                </wp:positionH>
                <wp:positionV relativeFrom="paragraph">
                  <wp:posOffset>2771775</wp:posOffset>
                </wp:positionV>
                <wp:extent cx="631825" cy="3175"/>
                <wp:effectExtent l="0" t="46355" r="15875" b="64770"/>
                <wp:wrapNone/>
                <wp:docPr id="34" name="直接箭头连接符 34"/>
                <wp:cNvGraphicFramePr/>
                <a:graphic xmlns:a="http://schemas.openxmlformats.org/drawingml/2006/main">
                  <a:graphicData uri="http://schemas.microsoft.com/office/word/2010/wordprocessingShape">
                    <wps:wsp>
                      <wps:cNvCnPr/>
                      <wps:spPr>
                        <a:xfrm>
                          <a:off x="0" y="0"/>
                          <a:ext cx="631825" cy="3175"/>
                        </a:xfrm>
                        <a:prstGeom prst="straightConnector1">
                          <a:avLst/>
                        </a:prstGeom>
                        <a:ln w="6350" cap="flat" cmpd="sng">
                          <a:solidFill>
                            <a:srgbClr val="5B9BD5"/>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163.25pt;margin-top:218.25pt;height:0.25pt;width:49.75pt;z-index:-251633664;mso-width-relative:page;mso-height-relative:page;" filled="f" coordsize="21600,21600" o:gfxdata="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XYGc/aAAAA&#10;CwEAAA8AAAAAAAAAAQAgAAAAIgAAAGRycy9kb3ducmV2LnhtbFBLAQIUABQAAAAIAIdO4kDptQ++&#10;GwIAAOwDAAAOAAAAAAAAAAEAIAAAACkBAABkcnMvZTJvRG9jLnhtbFBLBQYAAAAABgAGAFkBAAC2&#10;BQAAAAA=&#10;">
                <v:path arrowok="t"/>
                <v:fill on="f" focussize="0,0"/>
                <v:stroke weight="0.5pt" color="#5B9BD5" endarrow="open"/>
                <v:imagedata o:title=""/>
                <o:lock v:ext="edit"/>
              </v:shape>
            </w:pict>
          </mc:Fallback>
        </mc:AlternateContent>
      </w:r>
      <w:r>
        <w:rPr>
          <w:rFonts w:eastAsia="宋体"/>
          <w:sz w:val="44"/>
          <w:szCs w:val="24"/>
        </w:rPr>
        <mc:AlternateContent>
          <mc:Choice Requires="wps">
            <w:drawing>
              <wp:anchor distT="0" distB="0" distL="114300" distR="114300" simplePos="0" relativeHeight="251665408" behindDoc="1" locked="0" layoutInCell="1" allowOverlap="1">
                <wp:simplePos x="0" y="0"/>
                <wp:positionH relativeFrom="column">
                  <wp:posOffset>1033780</wp:posOffset>
                </wp:positionH>
                <wp:positionV relativeFrom="paragraph">
                  <wp:posOffset>2553335</wp:posOffset>
                </wp:positionV>
                <wp:extent cx="1039495" cy="436880"/>
                <wp:effectExtent l="6350" t="6350" r="20955" b="13970"/>
                <wp:wrapNone/>
                <wp:docPr id="26" name="流程图: 联系 26"/>
                <wp:cNvGraphicFramePr/>
                <a:graphic xmlns:a="http://schemas.openxmlformats.org/drawingml/2006/main">
                  <a:graphicData uri="http://schemas.microsoft.com/office/word/2010/wordprocessingShape">
                    <wps:wsp>
                      <wps:cNvSpPr/>
                      <wps:spPr>
                        <a:xfrm>
                          <a:off x="0" y="0"/>
                          <a:ext cx="1039495" cy="436880"/>
                        </a:xfrm>
                        <a:prstGeom prst="flowChartConnector">
                          <a:avLst/>
                        </a:prstGeom>
                        <a:solidFill>
                          <a:srgbClr val="CCE8CF"/>
                        </a:solidFill>
                        <a:ln w="12700" cap="flat" cmpd="sng">
                          <a:solidFill>
                            <a:srgbClr val="70AD47"/>
                          </a:solidFill>
                          <a:prstDash val="solid"/>
                          <a:headEnd type="none" w="med" len="med"/>
                          <a:tailEnd type="none" w="med" len="med"/>
                        </a:ln>
                      </wps:spPr>
                      <wps:txb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事态升级件</w:t>
                            </w:r>
                          </w:p>
                        </w:txbxContent>
                      </wps:txbx>
                      <wps:bodyPr anchor="ctr" upright="1"/>
                    </wps:wsp>
                  </a:graphicData>
                </a:graphic>
              </wp:anchor>
            </w:drawing>
          </mc:Choice>
          <mc:Fallback>
            <w:pict>
              <v:shape id="_x0000_s1026" o:spid="_x0000_s1026" o:spt="120" type="#_x0000_t120" style="position:absolute;left:0pt;margin-left:81.4pt;margin-top:201.05pt;height:34.4pt;width:81.85pt;z-index:-251651072;v-text-anchor:middle;mso-width-relative:page;mso-height-relative:page;" fillcolor="#CCE8CF" filled="t" coordsize="21600,21600" o:gfxdata="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I97kfYAAAACwEAAA8AAAAAAAAAAQAgAAAAIgAAAGRycy9kb3du&#10;cmV2LnhtbFBLAQIUABQAAAAIAIdO4kAT/8bTcQIAALcEAAAOAAAAAAAAAAEAIAAAACcBAABkcnMv&#10;ZTJvRG9jLnhtbFBLBQYAAAAABgAGAFkBAAAKBgAAAAA=&#10;">
                <v:path/>
                <v:fill on="t" focussize="0,0"/>
                <v:stroke weight="1pt" color="#70AD47"/>
                <v:imagedata o:title=""/>
                <o:lock v:ext="edit"/>
                <v:textbo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事态升级件</w:t>
                      </w:r>
                    </w:p>
                  </w:txbxContent>
                </v:textbox>
              </v:shape>
            </w:pict>
          </mc:Fallback>
        </mc:AlternateContent>
      </w:r>
      <w:r>
        <w:rPr>
          <w:rFonts w:eastAsia="宋体"/>
          <w:sz w:val="44"/>
          <w:szCs w:val="24"/>
        </w:rPr>
        <mc:AlternateContent>
          <mc:Choice Requires="wps">
            <w:drawing>
              <wp:anchor distT="0" distB="0" distL="114300" distR="114300" simplePos="0" relativeHeight="251681792" behindDoc="1" locked="0" layoutInCell="1" allowOverlap="1">
                <wp:simplePos x="0" y="0"/>
                <wp:positionH relativeFrom="column">
                  <wp:posOffset>1307465</wp:posOffset>
                </wp:positionH>
                <wp:positionV relativeFrom="paragraph">
                  <wp:posOffset>2973705</wp:posOffset>
                </wp:positionV>
                <wp:extent cx="247015" cy="830580"/>
                <wp:effectExtent l="0" t="0" r="57785" b="7620"/>
                <wp:wrapNone/>
                <wp:docPr id="42" name="肘形连接符 42"/>
                <wp:cNvGraphicFramePr/>
                <a:graphic xmlns:a="http://schemas.openxmlformats.org/drawingml/2006/main">
                  <a:graphicData uri="http://schemas.microsoft.com/office/word/2010/wordprocessingShape">
                    <wps:wsp>
                      <wps:cNvCnPr/>
                      <wps:spPr>
                        <a:xfrm flipV="1">
                          <a:off x="0" y="0"/>
                          <a:ext cx="247015" cy="830580"/>
                        </a:xfrm>
                        <a:prstGeom prst="bentConnector2">
                          <a:avLst/>
                        </a:prstGeom>
                        <a:ln w="6350" cap="flat" cmpd="sng">
                          <a:solidFill>
                            <a:srgbClr val="5B9BD5"/>
                          </a:solidFill>
                          <a:prstDash val="solid"/>
                          <a:miter/>
                          <a:headEnd type="none" w="med" len="med"/>
                          <a:tailEnd type="arrow" w="med" len="med"/>
                        </a:ln>
                      </wps:spPr>
                      <wps:bodyPr/>
                    </wps:wsp>
                  </a:graphicData>
                </a:graphic>
              </wp:anchor>
            </w:drawing>
          </mc:Choice>
          <mc:Fallback>
            <w:pict>
              <v:shape id="_x0000_s1026" o:spid="_x0000_s1026" o:spt="33" type="#_x0000_t33" style="position:absolute;left:0pt;flip:y;margin-left:102.95pt;margin-top:234.15pt;height:65.4pt;width:19.45pt;z-index:-251634688;mso-width-relative:page;mso-height-relative:page;" filled="f" coordsize="21600,21600" o:gfxdata="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K81q&#10;2gAAAAsBAAAPAAAAAAAAAAEAIAAAACIAAABkcnMvZG93bnJldi54bWxQSwECFAAUAAAACACHTuJA&#10;I2vs4x8CAADuAwAADgAAAAAAAAABACAAAAApAQAAZHJzL2Uyb0RvYy54bWxQSwUGAAAAAAYABgBZ&#10;AQAAugUAAAAA&#10;">
                <v:path arrowok="t"/>
                <v:fill on="f" focussize="0,0"/>
                <v:stroke weight="0.5pt" color="#5B9BD5" endarrow="open"/>
                <v:imagedata o:title=""/>
                <o:lock v:ext="edit"/>
              </v:shape>
            </w:pict>
          </mc:Fallback>
        </mc:AlternateContent>
      </w:r>
      <w:r>
        <w:rPr>
          <w:rFonts w:eastAsia="宋体"/>
          <w:sz w:val="44"/>
          <w:szCs w:val="24"/>
        </w:rPr>
        <mc:AlternateContent>
          <mc:Choice Requires="wps">
            <w:drawing>
              <wp:anchor distT="0" distB="0" distL="114300" distR="114300" simplePos="0" relativeHeight="251683840" behindDoc="1" locked="0" layoutInCell="1" allowOverlap="1">
                <wp:simplePos x="0" y="0"/>
                <wp:positionH relativeFrom="column">
                  <wp:posOffset>2688590</wp:posOffset>
                </wp:positionH>
                <wp:positionV relativeFrom="paragraph">
                  <wp:posOffset>2419985</wp:posOffset>
                </wp:positionV>
                <wp:extent cx="8890" cy="847725"/>
                <wp:effectExtent l="41275" t="0" r="64135" b="9525"/>
                <wp:wrapNone/>
                <wp:docPr id="43" name="直接箭头连接符 43"/>
                <wp:cNvGraphicFramePr/>
                <a:graphic xmlns:a="http://schemas.openxmlformats.org/drawingml/2006/main">
                  <a:graphicData uri="http://schemas.microsoft.com/office/word/2010/wordprocessingShape">
                    <wps:wsp>
                      <wps:cNvCnPr/>
                      <wps:spPr>
                        <a:xfrm>
                          <a:off x="0" y="0"/>
                          <a:ext cx="8890" cy="847725"/>
                        </a:xfrm>
                        <a:prstGeom prst="straightConnector1">
                          <a:avLst/>
                        </a:prstGeom>
                        <a:ln w="6350" cap="flat" cmpd="sng">
                          <a:solidFill>
                            <a:srgbClr val="5B9BD5"/>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11.7pt;margin-top:190.55pt;height:66.75pt;width:0.7pt;z-index:-251632640;mso-width-relative:page;mso-height-relative:page;" filled="f" coordsize="21600,21600" o:gfxdata="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tyBn/&#10;2wAAAAsBAAAPAAAAAAAAAAEAIAAAACIAAABkcnMvZG93bnJldi54bWxQSwECFAAUAAAACACHTuJA&#10;Dt4o2h4CAADsAwAADgAAAAAAAAABACAAAAAqAQAAZHJzL2Uyb0RvYy54bWxQSwUGAAAAAAYABgBZ&#10;AQAAugUAAAAA&#10;">
                <v:path arrowok="t"/>
                <v:fill on="f" focussize="0,0"/>
                <v:stroke weight="0.5pt" color="#5B9BD5" endarrow="open"/>
                <v:imagedata o:title=""/>
                <o:lock v:ext="edit"/>
              </v:shape>
            </w:pict>
          </mc:Fallback>
        </mc:AlternateContent>
      </w:r>
      <w:r>
        <w:rPr>
          <w:rFonts w:eastAsia="宋体"/>
          <w:sz w:val="44"/>
          <w:szCs w:val="24"/>
        </w:rPr>
        <mc:AlternateContent>
          <mc:Choice Requires="wps">
            <w:drawing>
              <wp:anchor distT="0" distB="0" distL="114300" distR="114300" simplePos="0" relativeHeight="251668480" behindDoc="1" locked="0" layoutInCell="1" allowOverlap="1">
                <wp:simplePos x="0" y="0"/>
                <wp:positionH relativeFrom="column">
                  <wp:posOffset>-206375</wp:posOffset>
                </wp:positionH>
                <wp:positionV relativeFrom="paragraph">
                  <wp:posOffset>5379720</wp:posOffset>
                </wp:positionV>
                <wp:extent cx="1063625" cy="467995"/>
                <wp:effectExtent l="6350" t="6350" r="15875" b="20955"/>
                <wp:wrapNone/>
                <wp:docPr id="44" name="流程图: 过程 44"/>
                <wp:cNvGraphicFramePr/>
                <a:graphic xmlns:a="http://schemas.openxmlformats.org/drawingml/2006/main">
                  <a:graphicData uri="http://schemas.microsoft.com/office/word/2010/wordprocessingShape">
                    <wps:wsp>
                      <wps:cNvSpPr/>
                      <wps:spPr>
                        <a:xfrm>
                          <a:off x="0" y="0"/>
                          <a:ext cx="1063625" cy="467995"/>
                        </a:xfrm>
                        <a:prstGeom prst="flowChartProcess">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应急结束</w:t>
                            </w:r>
                          </w:p>
                        </w:txbxContent>
                      </wps:txbx>
                      <wps:bodyPr anchor="ctr" upright="1"/>
                    </wps:wsp>
                  </a:graphicData>
                </a:graphic>
              </wp:anchor>
            </w:drawing>
          </mc:Choice>
          <mc:Fallback>
            <w:pict>
              <v:shape id="_x0000_s1026" o:spid="_x0000_s1026" o:spt="109" type="#_x0000_t109" style="position:absolute;left:0pt;margin-left:-16.25pt;margin-top:423.6pt;height:36.85pt;width:83.75pt;z-index:-251648000;v-text-anchor:middle;mso-width-relative:page;mso-height-relative:page;" fillcolor="#CCE8CF" filled="t" coordsize="21600,21600" o:gfxdata="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76vy2wAAAAsBAAAPAAAAAAAAAAEAIAAAACIAAABkcnMvZG93bnJl&#10;di54bWxQSwECFAAUAAAACACHTuJAOVqDImwCAAC1BAAADgAAAAAAAAABACAAAAAqAQAAZHJzL2Uy&#10;b0RvYy54bWxQSwUGAAAAAAYABgBZAQAACAY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应急结束</w:t>
                      </w:r>
                    </w:p>
                  </w:txbxContent>
                </v:textbox>
              </v:shape>
            </w:pict>
          </mc:Fallback>
        </mc:AlternateContent>
      </w:r>
      <w:r>
        <w:rPr>
          <w:rFonts w:eastAsia="宋体"/>
          <w:sz w:val="44"/>
          <w:szCs w:val="24"/>
        </w:rPr>
        <mc:AlternateContent>
          <mc:Choice Requires="wps">
            <w:drawing>
              <wp:anchor distT="0" distB="0" distL="114300" distR="114300" simplePos="0" relativeHeight="251666432" behindDoc="1" locked="0" layoutInCell="1" allowOverlap="1">
                <wp:simplePos x="0" y="0"/>
                <wp:positionH relativeFrom="column">
                  <wp:posOffset>314960</wp:posOffset>
                </wp:positionH>
                <wp:positionV relativeFrom="paragraph">
                  <wp:posOffset>5099685</wp:posOffset>
                </wp:positionV>
                <wp:extent cx="1270" cy="288925"/>
                <wp:effectExtent l="48260" t="0" r="64770" b="15875"/>
                <wp:wrapNone/>
                <wp:docPr id="46" name="直接箭头连接符 46"/>
                <wp:cNvGraphicFramePr/>
                <a:graphic xmlns:a="http://schemas.openxmlformats.org/drawingml/2006/main">
                  <a:graphicData uri="http://schemas.microsoft.com/office/word/2010/wordprocessingShape">
                    <wps:wsp>
                      <wps:cNvCnPr/>
                      <wps:spPr>
                        <a:xfrm>
                          <a:off x="0" y="0"/>
                          <a:ext cx="1270" cy="288925"/>
                        </a:xfrm>
                        <a:prstGeom prst="straightConnector1">
                          <a:avLst/>
                        </a:prstGeom>
                        <a:ln w="6350" cap="flat" cmpd="sng">
                          <a:solidFill>
                            <a:srgbClr val="5B9BD5"/>
                          </a:solidFill>
                          <a:prstDash val="solid"/>
                          <a:headEnd type="none" w="med" len="med"/>
                          <a:tailEnd type="arrow" w="med" len="med"/>
                        </a:ln>
                      </wps:spPr>
                      <wps:txbx>
                        <w:txbxContent>
                          <w:p/>
                        </w:txbxContent>
                      </wps:txbx>
                      <wps:bodyPr/>
                    </wps:wsp>
                  </a:graphicData>
                </a:graphic>
              </wp:anchor>
            </w:drawing>
          </mc:Choice>
          <mc:Fallback>
            <w:pict>
              <v:shape id="_x0000_s1026" o:spid="_x0000_s1026" o:spt="32" type="#_x0000_t32" style="position:absolute;left:0pt;margin-left:24.8pt;margin-top:401.55pt;height:22.75pt;width:0.1pt;z-index:-251650048;mso-width-relative:page;mso-height-relative:page;" filled="f" coordsize="21600,21600" o:gfxdata="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gGj9oAAAAJAQAADwAAAAAAAAABACAAAAAiAAAAZHJzL2Rv&#10;d25yZXYueG1sUEsBAhQAFAAAAAgAh07iQCgCiwP/AQAAuAMAAA4AAAAAAAAAAQAgAAAAKQEAAGRy&#10;cy9lMm9Eb2MueG1sUEsFBgAAAAAGAAYAWQEAAJoFAAAAAA==&#10;">
                <v:path arrowok="t"/>
                <v:fill on="f" focussize="0,0"/>
                <v:stroke weight="0.5pt" color="#5B9BD5" endarrow="open"/>
                <v:imagedata o:title=""/>
                <o:lock v:ext="edit"/>
                <v:textbox>
                  <w:txbxContent>
                    <w:p/>
                  </w:txbxContent>
                </v:textbox>
              </v:shape>
            </w:pict>
          </mc:Fallback>
        </mc:AlternateContent>
      </w:r>
      <w:r>
        <w:rPr>
          <w:rFonts w:eastAsia="宋体"/>
          <w:sz w:val="44"/>
          <w:szCs w:val="24"/>
        </w:rPr>
        <mc:AlternateContent>
          <mc:Choice Requires="wps">
            <w:drawing>
              <wp:anchor distT="0" distB="0" distL="114300" distR="114300" simplePos="0" relativeHeight="251664384" behindDoc="1" locked="0" layoutInCell="1" allowOverlap="1">
                <wp:simplePos x="0" y="0"/>
                <wp:positionH relativeFrom="column">
                  <wp:posOffset>-362585</wp:posOffset>
                </wp:positionH>
                <wp:positionV relativeFrom="paragraph">
                  <wp:posOffset>4458335</wp:posOffset>
                </wp:positionV>
                <wp:extent cx="1420495" cy="627380"/>
                <wp:effectExtent l="6350" t="6350" r="20955" b="13970"/>
                <wp:wrapNone/>
                <wp:docPr id="27" name="流程图: 联系 27"/>
                <wp:cNvGraphicFramePr/>
                <a:graphic xmlns:a="http://schemas.openxmlformats.org/drawingml/2006/main">
                  <a:graphicData uri="http://schemas.microsoft.com/office/word/2010/wordprocessingShape">
                    <wps:wsp>
                      <wps:cNvSpPr/>
                      <wps:spPr>
                        <a:xfrm>
                          <a:off x="0" y="0"/>
                          <a:ext cx="1420495" cy="627380"/>
                        </a:xfrm>
                        <a:prstGeom prst="flowChartConnector">
                          <a:avLst/>
                        </a:prstGeom>
                        <a:solidFill>
                          <a:srgbClr val="CCE8CF"/>
                        </a:solidFill>
                        <a:ln w="12700" cap="flat" cmpd="sng">
                          <a:solidFill>
                            <a:srgbClr val="70AD47"/>
                          </a:solidFill>
                          <a:prstDash val="solid"/>
                          <a:headEnd type="none" w="med" len="med"/>
                          <a:tailEnd type="none" w="med" len="med"/>
                        </a:ln>
                      </wps:spPr>
                      <wps:txb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事件得到控制</w:t>
                            </w:r>
                          </w:p>
                        </w:txbxContent>
                      </wps:txbx>
                      <wps:bodyPr anchor="ctr" upright="1"/>
                    </wps:wsp>
                  </a:graphicData>
                </a:graphic>
              </wp:anchor>
            </w:drawing>
          </mc:Choice>
          <mc:Fallback>
            <w:pict>
              <v:shape id="_x0000_s1026" o:spid="_x0000_s1026" o:spt="120" type="#_x0000_t120" style="position:absolute;left:0pt;margin-left:-28.55pt;margin-top:351.05pt;height:49.4pt;width:111.85pt;z-index:-251652096;v-text-anchor:middle;mso-width-relative:page;mso-height-relative:page;" fillcolor="#CCE8CF" filled="t" coordsize="21600,21600" o:gfxdata="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Ba9NwDYAAAACwEAAA8AAAAAAAAAAQAgAAAAIgAAAGRycy9k&#10;b3ducmV2LnhtbFBLAQIUABQAAAAIAIdO4kAlVhd/dAIAALcEAAAOAAAAAAAAAAEAIAAAACcBAABk&#10;cnMvZTJvRG9jLnhtbFBLBQYAAAAABgAGAFkBAAANBgAAAAA=&#10;">
                <v:path/>
                <v:fill on="t" focussize="0,0"/>
                <v:stroke weight="1pt" color="#70AD47"/>
                <v:imagedata o:title=""/>
                <o:lock v:ext="edit"/>
                <v:textbox>
                  <w:txbxContent>
                    <w:p>
                      <w:pPr>
                        <w:autoSpaceDE/>
                        <w:autoSpaceDN/>
                        <w:snapToGrid/>
                        <w:spacing w:line="240" w:lineRule="auto"/>
                        <w:ind w:firstLine="0"/>
                        <w:rPr>
                          <w:rFonts w:ascii="Calibri" w:hAnsi="Calibri" w:eastAsia="宋体"/>
                          <w:snapToGrid/>
                          <w:kern w:val="2"/>
                          <w:sz w:val="21"/>
                          <w:szCs w:val="24"/>
                        </w:rPr>
                      </w:pPr>
                      <w:r>
                        <w:rPr>
                          <w:rFonts w:hint="eastAsia" w:ascii="Calibri" w:hAnsi="Calibri" w:eastAsia="宋体"/>
                          <w:snapToGrid/>
                          <w:kern w:val="2"/>
                          <w:sz w:val="21"/>
                          <w:szCs w:val="24"/>
                        </w:rPr>
                        <w:t>事件得到控制</w:t>
                      </w:r>
                    </w:p>
                  </w:txbxContent>
                </v:textbox>
              </v:shape>
            </w:pict>
          </mc:Fallback>
        </mc:AlternateContent>
      </w:r>
      <w:r>
        <w:rPr>
          <w:rFonts w:eastAsia="宋体"/>
          <w:sz w:val="44"/>
          <w:szCs w:val="24"/>
        </w:rPr>
        <mc:AlternateContent>
          <mc:Choice Requires="wps">
            <w:drawing>
              <wp:anchor distT="0" distB="0" distL="114300" distR="114300" simplePos="0" relativeHeight="251660288" behindDoc="1" locked="0" layoutInCell="1" allowOverlap="1">
                <wp:simplePos x="0" y="0"/>
                <wp:positionH relativeFrom="column">
                  <wp:posOffset>307340</wp:posOffset>
                </wp:positionH>
                <wp:positionV relativeFrom="paragraph">
                  <wp:posOffset>4178935</wp:posOffset>
                </wp:positionV>
                <wp:extent cx="1270" cy="288925"/>
                <wp:effectExtent l="48260" t="0" r="64770" b="15875"/>
                <wp:wrapNone/>
                <wp:docPr id="23" name="直接箭头连接符 23"/>
                <wp:cNvGraphicFramePr/>
                <a:graphic xmlns:a="http://schemas.openxmlformats.org/drawingml/2006/main">
                  <a:graphicData uri="http://schemas.microsoft.com/office/word/2010/wordprocessingShape">
                    <wps:wsp>
                      <wps:cNvCnPr/>
                      <wps:spPr>
                        <a:xfrm>
                          <a:off x="0" y="0"/>
                          <a:ext cx="1270" cy="288925"/>
                        </a:xfrm>
                        <a:prstGeom prst="straightConnector1">
                          <a:avLst/>
                        </a:prstGeom>
                        <a:ln w="6350" cap="flat" cmpd="sng">
                          <a:solidFill>
                            <a:srgbClr val="5B9BD5"/>
                          </a:solidFill>
                          <a:prstDash val="solid"/>
                          <a:headEnd type="none" w="med" len="med"/>
                          <a:tailEnd type="arrow" w="med" len="med"/>
                        </a:ln>
                      </wps:spPr>
                      <wps:txbx>
                        <w:txbxContent>
                          <w:p/>
                        </w:txbxContent>
                      </wps:txbx>
                      <wps:bodyPr/>
                    </wps:wsp>
                  </a:graphicData>
                </a:graphic>
              </wp:anchor>
            </w:drawing>
          </mc:Choice>
          <mc:Fallback>
            <w:pict>
              <v:shape id="_x0000_s1026" o:spid="_x0000_s1026" o:spt="32" type="#_x0000_t32" style="position:absolute;left:0pt;margin-left:24.2pt;margin-top:329.05pt;height:22.75pt;width:0.1pt;z-index:-251656192;mso-width-relative:page;mso-height-relative:page;" filled="f" coordsize="21600,21600" o:gfxdata="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yn9M7aAAAACQEAAA8AAAAAAAAAAQAgAAAAIgAAAGRycy9k&#10;b3ducmV2LnhtbFBLAQIUABQAAAAIAIdO4kBtelAzAAIAALgDAAAOAAAAAAAAAAEAIAAAACkBAABk&#10;cnMvZTJvRG9jLnhtbFBLBQYAAAAABgAGAFkBAACbBQAAAAA=&#10;">
                <v:path arrowok="t"/>
                <v:fill on="f" focussize="0,0"/>
                <v:stroke weight="0.5pt" color="#5B9BD5" endarrow="open"/>
                <v:imagedata o:title=""/>
                <o:lock v:ext="edit"/>
                <v:textbox>
                  <w:txbxContent>
                    <w:p/>
                  </w:txbxContent>
                </v:textbox>
              </v:shape>
            </w:pict>
          </mc:Fallback>
        </mc:AlternateContent>
      </w:r>
      <w:r>
        <w:rPr>
          <w:rFonts w:eastAsia="宋体"/>
          <w:sz w:val="44"/>
          <w:szCs w:val="24"/>
        </w:rPr>
        <mc:AlternateContent>
          <mc:Choice Requires="wps">
            <w:drawing>
              <wp:anchor distT="0" distB="0" distL="114300" distR="114300" simplePos="0" relativeHeight="251680768" behindDoc="1" locked="0" layoutInCell="1" allowOverlap="1">
                <wp:simplePos x="0" y="0"/>
                <wp:positionH relativeFrom="column">
                  <wp:posOffset>-684530</wp:posOffset>
                </wp:positionH>
                <wp:positionV relativeFrom="paragraph">
                  <wp:posOffset>3442970</wp:posOffset>
                </wp:positionV>
                <wp:extent cx="1991995" cy="721995"/>
                <wp:effectExtent l="18415" t="6985" r="27940" b="13970"/>
                <wp:wrapNone/>
                <wp:docPr id="45" name="流程图: 决策 45"/>
                <wp:cNvGraphicFramePr/>
                <a:graphic xmlns:a="http://schemas.openxmlformats.org/drawingml/2006/main">
                  <a:graphicData uri="http://schemas.microsoft.com/office/word/2010/wordprocessingShape">
                    <wps:wsp>
                      <wps:cNvSpPr/>
                      <wps:spPr>
                        <a:xfrm>
                          <a:off x="0" y="0"/>
                          <a:ext cx="1991995" cy="721995"/>
                        </a:xfrm>
                        <a:prstGeom prst="flowChartDecision">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关注事态发展</w:t>
                            </w:r>
                          </w:p>
                        </w:txbxContent>
                      </wps:txbx>
                      <wps:bodyPr anchor="ctr" upright="1"/>
                    </wps:wsp>
                  </a:graphicData>
                </a:graphic>
              </wp:anchor>
            </w:drawing>
          </mc:Choice>
          <mc:Fallback>
            <w:pict>
              <v:shape id="_x0000_s1026" o:spid="_x0000_s1026" o:spt="110" type="#_x0000_t110" style="position:absolute;left:0pt;margin-left:-53.9pt;margin-top:271.1pt;height:56.85pt;width:156.85pt;z-index:-251635712;v-text-anchor:middle;mso-width-relative:page;mso-height-relative:page;" fillcolor="#CCE8CF" filled="t" coordsize="21600,21600" o:gfxdata="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NuRcEzXAAAADAEAAA8AAAAAAAAAAQAgAAAAIgAA&#10;AGRycy9kb3ducmV2LnhtbFBLAQIUABQAAAAIAIdO4kBrpqTMewIAAMEEAAAOAAAAAAAAAAEAIAAA&#10;ACYBAABkcnMvZTJvRG9jLnhtbFBLBQYAAAAABgAGAFkBAAATBg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关注事态发展</w:t>
                      </w:r>
                    </w:p>
                  </w:txbxContent>
                </v:textbox>
              </v:shape>
            </w:pict>
          </mc:Fallback>
        </mc:AlternateContent>
      </w:r>
      <w:r>
        <w:rPr>
          <w:rFonts w:eastAsia="宋体"/>
          <w:sz w:val="44"/>
          <w:szCs w:val="24"/>
        </w:rPr>
        <mc:AlternateContent>
          <mc:Choice Requires="wps">
            <w:drawing>
              <wp:anchor distT="0" distB="0" distL="114300" distR="114300" simplePos="0" relativeHeight="251667456" behindDoc="1" locked="0" layoutInCell="1" allowOverlap="1">
                <wp:simplePos x="0" y="0"/>
                <wp:positionH relativeFrom="column">
                  <wp:posOffset>299085</wp:posOffset>
                </wp:positionH>
                <wp:positionV relativeFrom="paragraph">
                  <wp:posOffset>3154680</wp:posOffset>
                </wp:positionV>
                <wp:extent cx="1270" cy="288925"/>
                <wp:effectExtent l="48260" t="0" r="64770" b="15875"/>
                <wp:wrapNone/>
                <wp:docPr id="28" name="直接箭头连接符 28"/>
                <wp:cNvGraphicFramePr/>
                <a:graphic xmlns:a="http://schemas.openxmlformats.org/drawingml/2006/main">
                  <a:graphicData uri="http://schemas.microsoft.com/office/word/2010/wordprocessingShape">
                    <wps:wsp>
                      <wps:cNvCnPr/>
                      <wps:spPr>
                        <a:xfrm>
                          <a:off x="0" y="0"/>
                          <a:ext cx="1270" cy="288925"/>
                        </a:xfrm>
                        <a:prstGeom prst="straightConnector1">
                          <a:avLst/>
                        </a:prstGeom>
                        <a:ln w="6350" cap="flat" cmpd="sng">
                          <a:solidFill>
                            <a:srgbClr val="5B9BD5"/>
                          </a:solidFill>
                          <a:prstDash val="solid"/>
                          <a:headEnd type="none" w="med" len="med"/>
                          <a:tailEnd type="arrow" w="med" len="med"/>
                        </a:ln>
                      </wps:spPr>
                      <wps:txbx>
                        <w:txbxContent>
                          <w:p/>
                        </w:txbxContent>
                      </wps:txbx>
                      <wps:bodyPr/>
                    </wps:wsp>
                  </a:graphicData>
                </a:graphic>
              </wp:anchor>
            </w:drawing>
          </mc:Choice>
          <mc:Fallback>
            <w:pict>
              <v:shape id="_x0000_s1026" o:spid="_x0000_s1026" o:spt="32" type="#_x0000_t32" style="position:absolute;left:0pt;margin-left:23.55pt;margin-top:248.4pt;height:22.75pt;width:0.1pt;z-index:-251649024;mso-width-relative:page;mso-height-relative:page;" filled="f" coordsize="21600,21600" o:gfxdata="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ijhotoAAAAJAQAADwAAAAAAAAABACAAAAAiAAAAZHJzL2Rv&#10;d25yZXYueG1sUEsBAhQAFAAAAAgAh07iQG9Fhcb/AQAAuAMAAA4AAAAAAAAAAQAgAAAAKQEAAGRy&#10;cy9lMm9Eb2MueG1sUEsFBgAAAAAGAAYAWQEAAJoFAAAAAA==&#10;">
                <v:path arrowok="t"/>
                <v:fill on="f" focussize="0,0"/>
                <v:stroke weight="0.5pt" color="#5B9BD5" endarrow="open"/>
                <v:imagedata o:title=""/>
                <o:lock v:ext="edit"/>
                <v:textbox>
                  <w:txbxContent>
                    <w:p/>
                  </w:txbxContent>
                </v:textbox>
              </v:shape>
            </w:pict>
          </mc:Fallback>
        </mc:AlternateContent>
      </w:r>
      <w:r>
        <w:rPr>
          <w:rFonts w:eastAsia="宋体"/>
          <w:sz w:val="44"/>
          <w:szCs w:val="24"/>
        </w:rPr>
        <mc:AlternateContent>
          <mc:Choice Requires="wps">
            <w:drawing>
              <wp:anchor distT="0" distB="0" distL="114300" distR="114300" simplePos="0" relativeHeight="251679744" behindDoc="1" locked="0" layoutInCell="1" allowOverlap="1">
                <wp:simplePos x="0" y="0"/>
                <wp:positionH relativeFrom="column">
                  <wp:posOffset>987425</wp:posOffset>
                </wp:positionH>
                <wp:positionV relativeFrom="paragraph">
                  <wp:posOffset>2058670</wp:posOffset>
                </wp:positionV>
                <wp:extent cx="479425" cy="14605"/>
                <wp:effectExtent l="0" t="37465" r="15875" b="62230"/>
                <wp:wrapNone/>
                <wp:docPr id="100" name="直接箭头连接符 100"/>
                <wp:cNvGraphicFramePr/>
                <a:graphic xmlns:a="http://schemas.openxmlformats.org/drawingml/2006/main">
                  <a:graphicData uri="http://schemas.microsoft.com/office/word/2010/wordprocessingShape">
                    <wps:wsp>
                      <wps:cNvCnPr/>
                      <wps:spPr>
                        <a:xfrm flipH="1">
                          <a:off x="0" y="0"/>
                          <a:ext cx="479425" cy="14605"/>
                        </a:xfrm>
                        <a:prstGeom prst="straightConnector1">
                          <a:avLst/>
                        </a:prstGeom>
                        <a:ln w="6350" cap="flat" cmpd="sng">
                          <a:solidFill>
                            <a:srgbClr val="5B9BD5"/>
                          </a:solidFill>
                          <a:prstDash val="solid"/>
                          <a:headEnd type="none" w="med" len="med"/>
                          <a:tailEnd type="arrow" w="med" len="med"/>
                        </a:ln>
                      </wps:spPr>
                      <wps:bodyPr/>
                    </wps:wsp>
                  </a:graphicData>
                </a:graphic>
              </wp:anchor>
            </w:drawing>
          </mc:Choice>
          <mc:Fallback>
            <w:pict>
              <v:shape id="_x0000_s1026" o:spid="_x0000_s1026" o:spt="32" type="#_x0000_t32" style="position:absolute;left:0pt;flip:x;margin-left:77.75pt;margin-top:162.1pt;height:1.15pt;width:37.75pt;z-index:-251636736;mso-width-relative:page;mso-height-relative:page;" filled="f" coordsize="21600,21600" o:gfxdata="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aELPnZAAAACwEAAA8AAAAAAAAAAQAgAAAAIgAAAGRycy9kb3ducmV2LnhtbFBL&#10;AQIUABQAAAAIAIdO4kACGJBsLgIAABMEAAAOAAAAAAAAAAEAIAAAACgBAABkcnMvZTJvRG9jLnht&#10;bFBLBQYAAAAABgAGAFkBAADIBQAAAAA=&#10;">
                <v:path arrowok="t"/>
                <v:fill on="f" focussize="0,0"/>
                <v:stroke weight="0.5pt" color="#5B9BD5" endarrow="open"/>
                <v:imagedata o:title=""/>
                <o:lock v:ext="edit"/>
              </v:shape>
            </w:pict>
          </mc:Fallback>
        </mc:AlternateContent>
      </w:r>
      <w:r>
        <w:rPr>
          <w:rFonts w:eastAsia="宋体"/>
          <w:sz w:val="44"/>
          <w:szCs w:val="24"/>
        </w:rPr>
        <mc:AlternateContent>
          <mc:Choice Requires="wps">
            <w:drawing>
              <wp:anchor distT="0" distB="0" distL="114300" distR="114300" simplePos="0" relativeHeight="251678720" behindDoc="1" locked="0" layoutInCell="1" allowOverlap="1">
                <wp:simplePos x="0" y="0"/>
                <wp:positionH relativeFrom="column">
                  <wp:posOffset>1466850</wp:posOffset>
                </wp:positionH>
                <wp:positionV relativeFrom="paragraph">
                  <wp:posOffset>1696720</wp:posOffset>
                </wp:positionV>
                <wp:extent cx="2443480" cy="723265"/>
                <wp:effectExtent l="22225" t="6350" r="29845" b="13335"/>
                <wp:wrapNone/>
                <wp:docPr id="101" name="流程图: 决策 101"/>
                <wp:cNvGraphicFramePr/>
                <a:graphic xmlns:a="http://schemas.openxmlformats.org/drawingml/2006/main">
                  <a:graphicData uri="http://schemas.microsoft.com/office/word/2010/wordprocessingShape">
                    <wps:wsp>
                      <wps:cNvSpPr/>
                      <wps:spPr>
                        <a:xfrm>
                          <a:off x="0" y="0"/>
                          <a:ext cx="2443480" cy="723265"/>
                        </a:xfrm>
                        <a:prstGeom prst="flowChartDecision">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Ⅰ、Ⅱ、Ⅲ、Ⅳ级</w:t>
                            </w:r>
                          </w:p>
                        </w:txbxContent>
                      </wps:txbx>
                      <wps:bodyPr anchor="ctr" upright="1"/>
                    </wps:wsp>
                  </a:graphicData>
                </a:graphic>
              </wp:anchor>
            </w:drawing>
          </mc:Choice>
          <mc:Fallback>
            <w:pict>
              <v:shape id="_x0000_s1026" o:spid="_x0000_s1026" o:spt="110" type="#_x0000_t110" style="position:absolute;left:0pt;margin-left:115.5pt;margin-top:133.6pt;height:56.95pt;width:192.4pt;z-index:-251637760;v-text-anchor:middle;mso-width-relative:page;mso-height-relative:page;" fillcolor="#CCE8CF" filled="t" coordsize="21600,21600" o:gfxdata="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O2H/UjVAAAACwEAAA8AAAAAAAAAAQAgAAAA&#10;IgAAAGRycy9kb3ducmV2LnhtbFBLAQIUABQAAAAIAIdO4kAnK56IgAIAAMIEAAAOAAAAAAAAAAEA&#10;IAAAACQBAABkcnMvZTJvRG9jLnhtbFBLBQYAAAAABgAGAFkBAAAWBg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Ⅰ、Ⅱ、Ⅲ、Ⅳ级</w:t>
                      </w:r>
                    </w:p>
                  </w:txbxContent>
                </v:textbox>
              </v:shape>
            </w:pict>
          </mc:Fallback>
        </mc:AlternateContent>
      </w:r>
      <w:r>
        <w:rPr>
          <w:rFonts w:eastAsia="宋体"/>
          <w:sz w:val="44"/>
          <w:szCs w:val="24"/>
        </w:rPr>
        <mc:AlternateContent>
          <mc:Choice Requires="wps">
            <w:drawing>
              <wp:anchor distT="0" distB="0" distL="114300" distR="114300" simplePos="0" relativeHeight="251670528" behindDoc="1" locked="0" layoutInCell="1" allowOverlap="1">
                <wp:simplePos x="0" y="0"/>
                <wp:positionH relativeFrom="column">
                  <wp:posOffset>2687955</wp:posOffset>
                </wp:positionH>
                <wp:positionV relativeFrom="paragraph">
                  <wp:posOffset>1408430</wp:posOffset>
                </wp:positionV>
                <wp:extent cx="1270" cy="288925"/>
                <wp:effectExtent l="48260" t="0" r="64770" b="15875"/>
                <wp:wrapNone/>
                <wp:docPr id="99" name="直接箭头连接符 99"/>
                <wp:cNvGraphicFramePr/>
                <a:graphic xmlns:a="http://schemas.openxmlformats.org/drawingml/2006/main">
                  <a:graphicData uri="http://schemas.microsoft.com/office/word/2010/wordprocessingShape">
                    <wps:wsp>
                      <wps:cNvCnPr/>
                      <wps:spPr>
                        <a:xfrm>
                          <a:off x="0" y="0"/>
                          <a:ext cx="1270" cy="288925"/>
                        </a:xfrm>
                        <a:prstGeom prst="straightConnector1">
                          <a:avLst/>
                        </a:prstGeom>
                        <a:ln w="6350" cap="flat" cmpd="sng">
                          <a:solidFill>
                            <a:srgbClr val="5B9BD5"/>
                          </a:solidFill>
                          <a:prstDash val="solid"/>
                          <a:headEnd type="none" w="med" len="med"/>
                          <a:tailEnd type="arrow" w="med" len="med"/>
                        </a:ln>
                      </wps:spPr>
                      <wps:bodyPr/>
                    </wps:wsp>
                  </a:graphicData>
                </a:graphic>
              </wp:anchor>
            </w:drawing>
          </mc:Choice>
          <mc:Fallback>
            <w:pict>
              <v:shape id="_x0000_s1026" o:spid="_x0000_s1026" o:spt="32" type="#_x0000_t32" style="position:absolute;left:0pt;margin-left:211.65pt;margin-top:110.9pt;height:22.75pt;width:0.1pt;z-index:-251645952;mso-width-relative:page;mso-height-relative:page;" filled="f" coordsize="21600,21600" o:gfxdata="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70eUnZAAAACwEAAA8AAAAAAAAAAQAgAAAAIgAAAGRycy9kb3du&#10;cmV2LnhtbFBLAQIUABQAAAAIAIdO4kBYx+mg/gEAALgDAAAOAAAAAAAAAAEAIAAAACgBAABkcnMv&#10;ZTJvRG9jLnhtbFBLBQYAAAAABgAGAFkBAACYBQAAAAA=&#10;">
                <v:path arrowok="t"/>
                <v:fill on="f" focussize="0,0"/>
                <v:stroke weight="0.5pt" color="#5B9BD5" endarrow="open"/>
                <v:imagedata o:title=""/>
                <o:lock v:ext="edit"/>
              </v:shape>
            </w:pict>
          </mc:Fallback>
        </mc:AlternateContent>
      </w:r>
      <w:r>
        <w:rPr>
          <w:rFonts w:eastAsia="宋体"/>
          <w:sz w:val="44"/>
          <w:szCs w:val="24"/>
        </w:rPr>
        <mc:AlternateContent>
          <mc:Choice Requires="wps">
            <w:drawing>
              <wp:anchor distT="0" distB="0" distL="114300" distR="114300" simplePos="0" relativeHeight="251677696" behindDoc="1" locked="0" layoutInCell="1" allowOverlap="1">
                <wp:simplePos x="0" y="0"/>
                <wp:positionH relativeFrom="column">
                  <wp:posOffset>2150745</wp:posOffset>
                </wp:positionH>
                <wp:positionV relativeFrom="paragraph">
                  <wp:posOffset>926465</wp:posOffset>
                </wp:positionV>
                <wp:extent cx="1063625" cy="467995"/>
                <wp:effectExtent l="6350" t="6350" r="15875" b="20955"/>
                <wp:wrapNone/>
                <wp:docPr id="97" name="流程图: 过程 97"/>
                <wp:cNvGraphicFramePr/>
                <a:graphic xmlns:a="http://schemas.openxmlformats.org/drawingml/2006/main">
                  <a:graphicData uri="http://schemas.microsoft.com/office/word/2010/wordprocessingShape">
                    <wps:wsp>
                      <wps:cNvSpPr/>
                      <wps:spPr>
                        <a:xfrm>
                          <a:off x="0" y="0"/>
                          <a:ext cx="1063625" cy="467995"/>
                        </a:xfrm>
                        <a:prstGeom prst="flowChartProcess">
                          <a:avLst/>
                        </a:prstGeom>
                        <a:solidFill>
                          <a:srgbClr val="CCE8CF"/>
                        </a:solidFill>
                        <a:ln w="12700" cap="flat" cmpd="sng">
                          <a:solidFill>
                            <a:srgbClr val="70AD47"/>
                          </a:solidFill>
                          <a:prstDash val="solid"/>
                          <a:miter/>
                          <a:headEnd type="none" w="med" len="med"/>
                          <a:tailEnd type="none" w="med" len="med"/>
                        </a:ln>
                      </wps:spPr>
                      <wps:txb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先期处置</w:t>
                            </w:r>
                          </w:p>
                        </w:txbxContent>
                      </wps:txbx>
                      <wps:bodyPr anchor="ctr" upright="1"/>
                    </wps:wsp>
                  </a:graphicData>
                </a:graphic>
              </wp:anchor>
            </w:drawing>
          </mc:Choice>
          <mc:Fallback>
            <w:pict>
              <v:shape id="_x0000_s1026" o:spid="_x0000_s1026" o:spt="109" type="#_x0000_t109" style="position:absolute;left:0pt;margin-left:169.35pt;margin-top:72.95pt;height:36.85pt;width:83.75pt;z-index:-251638784;v-text-anchor:middle;mso-width-relative:page;mso-height-relative:page;" fillcolor="#CCE8CF" filled="t" coordsize="21600,21600" o:gfxdata="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gt9BhNoAAAALAQAADwAAAAAAAAABACAA&#10;AAAiAAAAZHJzL2Rvd25yZXYueG1sUEsBAhQAFAAAAAgAh07iQMLckFZ9AgAAwQQAAA4AAAAAAAAA&#10;AQAgAAAAKQEAAGRycy9lMm9Eb2MueG1sUEsFBgAAAAAGAAYAWQEAABgGAAAAAA==&#10;">
                <v:path/>
                <v:fill on="t" focussize="0,0"/>
                <v:stroke weight="1pt" color="#70AD47"/>
                <v:imagedata o:title=""/>
                <o:lock v:ext="edit"/>
                <v:textbox>
                  <w:txbxContent>
                    <w:p>
                      <w:pPr>
                        <w:autoSpaceDE/>
                        <w:autoSpaceDN/>
                        <w:snapToGrid/>
                        <w:spacing w:line="240" w:lineRule="auto"/>
                        <w:ind w:firstLine="0"/>
                        <w:jc w:val="center"/>
                        <w:rPr>
                          <w:rFonts w:ascii="Calibri" w:hAnsi="Calibri" w:eastAsia="宋体"/>
                          <w:snapToGrid/>
                          <w:kern w:val="2"/>
                          <w:sz w:val="21"/>
                          <w:szCs w:val="24"/>
                        </w:rPr>
                      </w:pPr>
                      <w:r>
                        <w:rPr>
                          <w:rFonts w:hint="eastAsia" w:ascii="Calibri" w:hAnsi="Calibri" w:eastAsia="宋体"/>
                          <w:snapToGrid/>
                          <w:kern w:val="2"/>
                          <w:sz w:val="21"/>
                          <w:szCs w:val="24"/>
                        </w:rPr>
                        <w:t>先期处置</w:t>
                      </w:r>
                    </w:p>
                  </w:txbxContent>
                </v:textbox>
              </v:shape>
            </w:pict>
          </mc:Fallback>
        </mc:AlternateContent>
      </w:r>
    </w:p>
    <w:p>
      <w:pPr>
        <w:overflowPunct w:val="0"/>
        <w:snapToGrid/>
        <w:spacing w:line="560" w:lineRule="exact"/>
        <w:ind w:firstLine="0"/>
      </w:pPr>
      <w:r>
        <w:rPr>
          <w:rFonts w:eastAsia="宋体"/>
          <w:sz w:val="44"/>
          <w:szCs w:val="24"/>
        </w:rPr>
        <mc:AlternateContent>
          <mc:Choice Requires="wps">
            <w:drawing>
              <wp:anchor distT="0" distB="0" distL="114300" distR="114300" simplePos="0" relativeHeight="251676672" behindDoc="1" locked="0" layoutInCell="1" allowOverlap="1">
                <wp:simplePos x="0" y="0"/>
                <wp:positionH relativeFrom="column">
                  <wp:posOffset>2567305</wp:posOffset>
                </wp:positionH>
                <wp:positionV relativeFrom="paragraph">
                  <wp:posOffset>454025</wp:posOffset>
                </wp:positionV>
                <wp:extent cx="210185" cy="635"/>
                <wp:effectExtent l="48895" t="0" r="64770" b="18415"/>
                <wp:wrapNone/>
                <wp:docPr id="98" name="肘形连接符 98"/>
                <wp:cNvGraphicFramePr/>
                <a:graphic xmlns:a="http://schemas.openxmlformats.org/drawingml/2006/main">
                  <a:graphicData uri="http://schemas.microsoft.com/office/word/2010/wordprocessingShape">
                    <wps:wsp>
                      <wps:cNvCnPr/>
                      <wps:spPr>
                        <a:xfrm rot="5400000">
                          <a:off x="0" y="0"/>
                          <a:ext cx="210185" cy="635"/>
                        </a:xfrm>
                        <a:prstGeom prst="bentConnector3">
                          <a:avLst>
                            <a:gd name="adj1" fmla="val 49847"/>
                          </a:avLst>
                        </a:prstGeom>
                        <a:ln w="6350" cap="flat" cmpd="sng">
                          <a:solidFill>
                            <a:srgbClr val="5B9BD5"/>
                          </a:solidFill>
                          <a:prstDash val="solid"/>
                          <a:miter/>
                          <a:headEnd type="none" w="med" len="med"/>
                          <a:tailEnd type="arrow" w="med" len="med"/>
                        </a:ln>
                      </wps:spPr>
                      <wps:bodyPr/>
                    </wps:wsp>
                  </a:graphicData>
                </a:graphic>
              </wp:anchor>
            </w:drawing>
          </mc:Choice>
          <mc:Fallback>
            <w:pict>
              <v:shape id="_x0000_s1026" o:spid="_x0000_s1026" o:spt="34" type="#_x0000_t34" style="position:absolute;left:0pt;margin-left:202.15pt;margin-top:35.75pt;height:0.05pt;width:16.55pt;rotation:5898240f;z-index:-251639808;mso-width-relative:page;mso-height-relative:page;" filled="f" coordsize="21600,21600" o:gfxdata="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gleZHaAAAA&#10;CwEAAA8AAAAAAAAAAQAgAAAAIgAAAGRycy9kb3ducmV2LnhtbFBLAQIUABQAAAAIAIdO4kCWSivs&#10;GwIAAOwDAAAOAAAAAAAAAAEAIAAAACkBAABkcnMvZTJvRG9jLnhtbFBLBQYAAAAABgAGAFkBAAC2&#10;BQAAAAA=&#10;" adj="10767,-126036000,-378424">
                <v:path arrowok="t"/>
                <v:fill on="f" focussize="0,0"/>
                <v:stroke weight="0.5pt" color="#5B9BD5" endarrow="open"/>
                <v:imagedata o:title=""/>
                <o:lock v:ext="edit"/>
              </v:shape>
            </w:pict>
          </mc:Fallback>
        </mc:AlternateContent>
      </w: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overflowPunct w:val="0"/>
        <w:snapToGrid/>
        <w:spacing w:line="560" w:lineRule="exact"/>
        <w:ind w:firstLine="0"/>
      </w:pPr>
    </w:p>
    <w:p>
      <w:pPr>
        <w:ind w:left="0" w:leftChars="0" w:firstLine="0" w:firstLineChars="0"/>
      </w:pPr>
      <w:bookmarkStart w:id="0" w:name="_GoBack"/>
      <w:bookmarkEnd w:id="0"/>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right"/>
      <w:rPr>
        <w:rFonts w:hint="eastAsia"/>
      </w:rPr>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left="320" w:leftChars="100" w:right="320" w:rightChars="100"/>
                            <w:jc w:val="right"/>
                          </w:pPr>
                          <w:r>
                            <w:rPr>
                              <w:rFonts w:hint="eastAsia"/>
                            </w:rPr>
                            <w:t xml:space="preserve">— </w:t>
                          </w:r>
                          <w:r>
                            <w:fldChar w:fldCharType="begin"/>
                          </w:r>
                          <w:r>
                            <w:rPr>
                              <w:rStyle w:val="6"/>
                            </w:rPr>
                            <w:instrText xml:space="preserve"> PAGE </w:instrText>
                          </w:r>
                          <w:r>
                            <w:fldChar w:fldCharType="separate"/>
                          </w:r>
                          <w:r>
                            <w:rPr>
                              <w:rStyle w:val="6"/>
                            </w:rPr>
                            <w:t>1</w:t>
                          </w:r>
                          <w:r>
                            <w:fldChar w:fldCharType="end"/>
                          </w:r>
                          <w:r>
                            <w:rPr>
                              <w:rStyle w:val="6"/>
                              <w:rFonts w:hint="eastAsia"/>
                            </w:rPr>
                            <w:t xml:space="preserve"> </w:t>
                          </w:r>
                          <w:r>
                            <w:rPr>
                              <w:rFonts w:hint="eastAsia"/>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path/>
              <v:fill on="f" focussize="0,0"/>
              <v:stroke on="f"/>
              <v:imagedata o:title=""/>
              <o:lock v:ext="edit"/>
              <v:textbox inset="0mm,0mm,0mm,0mm" style="mso-fit-shape-to-text:t;">
                <w:txbxContent>
                  <w:p>
                    <w:pPr>
                      <w:pStyle w:val="2"/>
                      <w:ind w:left="320" w:leftChars="100" w:right="320" w:rightChars="100"/>
                      <w:jc w:val="right"/>
                    </w:pPr>
                    <w:r>
                      <w:rPr>
                        <w:rFonts w:hint="eastAsia"/>
                      </w:rPr>
                      <w:t xml:space="preserve">— </w:t>
                    </w:r>
                    <w:r>
                      <w:fldChar w:fldCharType="begin"/>
                    </w:r>
                    <w:r>
                      <w:rPr>
                        <w:rStyle w:val="6"/>
                      </w:rPr>
                      <w:instrText xml:space="preserve"> PAGE </w:instrText>
                    </w:r>
                    <w:r>
                      <w:fldChar w:fldCharType="separate"/>
                    </w:r>
                    <w:r>
                      <w:rPr>
                        <w:rStyle w:val="6"/>
                      </w:rPr>
                      <w:t>1</w:t>
                    </w:r>
                    <w:r>
                      <w:fldChar w:fldCharType="end"/>
                    </w:r>
                    <w:r>
                      <w:rPr>
                        <w:rStyle w:val="6"/>
                        <w:rFonts w:hint="eastAsia"/>
                      </w:rPr>
                      <w:t xml:space="preserve"> </w:t>
                    </w:r>
                    <w:r>
                      <w:rPr>
                        <w:rFonts w:hint="eastAsia"/>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both"/>
      <w:rPr>
        <w:rFonts w:hint="eastAsia"/>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left="320" w:leftChars="100" w:right="320" w:rightChars="100"/>
                            <w:jc w:val="both"/>
                          </w:pPr>
                          <w:r>
                            <w:rPr>
                              <w:rFonts w:hint="eastAsia"/>
                            </w:rPr>
                            <w:t xml:space="preserve">— </w:t>
                          </w:r>
                          <w:r>
                            <w:fldChar w:fldCharType="begin"/>
                          </w:r>
                          <w:r>
                            <w:rPr>
                              <w:rStyle w:val="6"/>
                            </w:rPr>
                            <w:instrText xml:space="preserve"> PAGE </w:instrText>
                          </w:r>
                          <w:r>
                            <w:fldChar w:fldCharType="separate"/>
                          </w:r>
                          <w:r>
                            <w:rPr>
                              <w:rStyle w:val="6"/>
                            </w:rPr>
                            <w:t>2</w:t>
                          </w:r>
                          <w:r>
                            <w:fldChar w:fldCharType="end"/>
                          </w:r>
                          <w:r>
                            <w:rPr>
                              <w:rStyle w:val="6"/>
                              <w:rFonts w:hint="eastAsia"/>
                            </w:rPr>
                            <w:t xml:space="preserve"> </w:t>
                          </w:r>
                          <w:r>
                            <w:rPr>
                              <w:rFonts w:hint="eastAsia"/>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path/>
              <v:fill on="f" focussize="0,0"/>
              <v:stroke on="f"/>
              <v:imagedata o:title=""/>
              <o:lock v:ext="edit"/>
              <v:textbox inset="0mm,0mm,0mm,0mm" style="mso-fit-shape-to-text:t;">
                <w:txbxContent>
                  <w:p>
                    <w:pPr>
                      <w:pStyle w:val="2"/>
                      <w:ind w:left="320" w:leftChars="100" w:right="320" w:rightChars="100"/>
                      <w:jc w:val="both"/>
                    </w:pPr>
                    <w:r>
                      <w:rPr>
                        <w:rFonts w:hint="eastAsia"/>
                      </w:rPr>
                      <w:t xml:space="preserve">— </w:t>
                    </w:r>
                    <w:r>
                      <w:fldChar w:fldCharType="begin"/>
                    </w:r>
                    <w:r>
                      <w:rPr>
                        <w:rStyle w:val="6"/>
                      </w:rPr>
                      <w:instrText xml:space="preserve"> PAGE </w:instrText>
                    </w:r>
                    <w:r>
                      <w:fldChar w:fldCharType="separate"/>
                    </w:r>
                    <w:r>
                      <w:rPr>
                        <w:rStyle w:val="6"/>
                      </w:rPr>
                      <w:t>2</w:t>
                    </w:r>
                    <w:r>
                      <w:fldChar w:fldCharType="end"/>
                    </w:r>
                    <w:r>
                      <w:rPr>
                        <w:rStyle w:val="6"/>
                        <w:rFonts w:hint="eastAsia"/>
                      </w:rPr>
                      <w:t xml:space="preserve"> </w:t>
                    </w:r>
                    <w:r>
                      <w:rPr>
                        <w:rFonts w:hint="eastAsia"/>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A76F8"/>
    <w:rsid w:val="51F51743"/>
    <w:rsid w:val="5F3A7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pacing w:line="400" w:lineRule="atLeast"/>
      <w:ind w:firstLine="0"/>
      <w:jc w:val="center"/>
    </w:pPr>
    <w:rPr>
      <w:rFonts w:ascii="Times New Roman" w:hAnsi="Times New Roman" w:eastAsia="宋体" w:cs="Times New Roman"/>
      <w:sz w:val="28"/>
    </w:rPr>
  </w:style>
  <w:style w:type="paragraph" w:styleId="3">
    <w:name w:val="Normal (Web)"/>
    <w:basedOn w:val="1"/>
    <w:uiPriority w:val="0"/>
    <w:pPr>
      <w:jc w:val="left"/>
    </w:pPr>
    <w:rPr>
      <w:rFonts w:ascii="Times New Roman" w:hAnsi="Times New Roman" w:eastAsia="宋体" w:cs="Times New Roman"/>
      <w:kern w:val="0"/>
      <w:sz w:val="24"/>
    </w:rPr>
  </w:style>
  <w:style w:type="character" w:styleId="6">
    <w:name w:val="page number"/>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2020-12-03T07:08:00Z</dcterms:created>
  <dc:creator>NTKO</dc:creator>
  <cp:lastModifiedBy>NTKO</cp:lastModifiedBy>
  <dcterms:modified xsi:type="dcterms:W3CDTF">2020-12-03T07:09:15Z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