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0"/>
        <w:jc w:val="left"/>
        <w:rPr>
          <w:rFonts w:eastAsia="黑体"/>
          <w:szCs w:val="32"/>
        </w:rPr>
      </w:pPr>
      <w:r>
        <w:rPr>
          <w:rFonts w:hAnsi="黑体" w:eastAsia="黑体"/>
          <w:szCs w:val="32"/>
        </w:rPr>
        <w:t>附件</w:t>
      </w:r>
      <w:bookmarkStart w:id="0" w:name="_GoBack"/>
      <w:bookmarkEnd w:id="0"/>
    </w:p>
    <w:p>
      <w:pPr>
        <w:spacing w:line="620" w:lineRule="exact"/>
        <w:ind w:firstLine="0"/>
        <w:jc w:val="center"/>
        <w:rPr>
          <w:rFonts w:eastAsia="方正小标宋_GBK"/>
          <w:sz w:val="44"/>
          <w:szCs w:val="44"/>
        </w:rPr>
      </w:pPr>
    </w:p>
    <w:p>
      <w:pPr>
        <w:spacing w:line="62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连云区农村乱占耕地建房问题专项整治</w:t>
      </w:r>
    </w:p>
    <w:p>
      <w:pPr>
        <w:spacing w:line="62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工作领导小组成员名单</w:t>
      </w:r>
    </w:p>
    <w:p>
      <w:pPr>
        <w:adjustRightInd w:val="0"/>
        <w:spacing w:line="520" w:lineRule="exact"/>
        <w:ind w:firstLine="640" w:firstLineChars="200"/>
        <w:jc w:val="left"/>
        <w:rPr>
          <w:szCs w:val="32"/>
        </w:rPr>
      </w:pPr>
    </w:p>
    <w:p>
      <w:pPr>
        <w:adjustRightInd w:val="0"/>
        <w:spacing w:line="520" w:lineRule="exact"/>
        <w:ind w:firstLine="640" w:firstLineChars="200"/>
        <w:jc w:val="left"/>
        <w:rPr>
          <w:szCs w:val="32"/>
        </w:rPr>
      </w:pPr>
      <w:r>
        <w:rPr>
          <w:szCs w:val="32"/>
        </w:rPr>
        <w:t>为贯彻落实党中央、国务院领导同志关于农村乱占耕地建房问题的重要指示批示精神，对照省、市《关于设立农村乱占耕地建房问题专项整治工作联席会议的通知》要求，统筹协调推进全区农村乱占耕地建房问题专项整治工作，经区政府同意，成立连云区农村乱占耕地建房问题专项整治工作领导小组。成员名单如下：</w:t>
      </w:r>
    </w:p>
    <w:p>
      <w:pPr>
        <w:adjustRightInd w:val="0"/>
        <w:spacing w:line="520" w:lineRule="exact"/>
        <w:ind w:firstLine="640" w:firstLineChars="200"/>
        <w:jc w:val="left"/>
        <w:rPr>
          <w:szCs w:val="32"/>
        </w:rPr>
      </w:pPr>
      <w:r>
        <w:rPr>
          <w:szCs w:val="32"/>
        </w:rPr>
        <w:t>召 集 人：焦旺运    区政府分管领导</w:t>
      </w:r>
    </w:p>
    <w:p>
      <w:pPr>
        <w:adjustRightInd w:val="0"/>
        <w:spacing w:line="520" w:lineRule="exact"/>
        <w:ind w:firstLine="2233" w:firstLineChars="698"/>
        <w:rPr>
          <w:rFonts w:hint="eastAsia"/>
          <w:szCs w:val="32"/>
        </w:rPr>
      </w:pPr>
      <w:r>
        <w:rPr>
          <w:szCs w:val="32"/>
        </w:rPr>
        <w:t>孟凡德    区政府副区长</w:t>
      </w:r>
    </w:p>
    <w:p>
      <w:pPr>
        <w:adjustRightInd w:val="0"/>
        <w:spacing w:line="520" w:lineRule="exact"/>
        <w:ind w:firstLine="640" w:firstLineChars="200"/>
        <w:rPr>
          <w:szCs w:val="32"/>
        </w:rPr>
      </w:pPr>
      <w:r>
        <w:rPr>
          <w:szCs w:val="32"/>
        </w:rPr>
        <w:t xml:space="preserve">副召集人：宋小虎    </w:t>
      </w:r>
      <w:r>
        <w:rPr>
          <w:sz w:val="30"/>
          <w:szCs w:val="30"/>
        </w:rPr>
        <w:t>市自然资源和规划局连云分局局长</w:t>
      </w:r>
    </w:p>
    <w:p>
      <w:pPr>
        <w:adjustRightInd w:val="0"/>
        <w:spacing w:line="520" w:lineRule="exact"/>
        <w:ind w:firstLine="2233" w:firstLineChars="698"/>
        <w:rPr>
          <w:rFonts w:hint="eastAsia"/>
          <w:szCs w:val="32"/>
        </w:rPr>
      </w:pPr>
      <w:r>
        <w:rPr>
          <w:szCs w:val="32"/>
        </w:rPr>
        <w:t>陈  松    区农业农村局局长</w:t>
      </w:r>
    </w:p>
    <w:p>
      <w:pPr>
        <w:adjustRightInd w:val="0"/>
        <w:spacing w:line="520" w:lineRule="exact"/>
        <w:ind w:firstLineChars="198"/>
        <w:rPr>
          <w:rFonts w:hint="eastAsia"/>
          <w:szCs w:val="32"/>
        </w:rPr>
      </w:pPr>
      <w:r>
        <w:rPr>
          <w:szCs w:val="32"/>
        </w:rPr>
        <w:t>成    员：</w:t>
      </w:r>
      <w:r>
        <w:rPr>
          <w:rFonts w:hint="eastAsia"/>
          <w:szCs w:val="32"/>
        </w:rPr>
        <w:t xml:space="preserve">成苏洋    </w:t>
      </w:r>
      <w:r>
        <w:rPr>
          <w:szCs w:val="32"/>
        </w:rPr>
        <w:t>区政府</w:t>
      </w:r>
      <w:r>
        <w:rPr>
          <w:rFonts w:hint="eastAsia"/>
          <w:szCs w:val="32"/>
        </w:rPr>
        <w:t>办副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40" w:firstLineChars="700"/>
        <w:rPr>
          <w:rFonts w:hint="eastAsia"/>
          <w:szCs w:val="32"/>
        </w:rPr>
      </w:pPr>
      <w:r>
        <w:rPr>
          <w:rFonts w:hint="eastAsia"/>
          <w:szCs w:val="32"/>
        </w:rPr>
        <w:t>宁小明    区政府办党组成员、外事办主任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szCs w:val="32"/>
        </w:rPr>
        <w:t>范沛海    区人大监察和司法委主任</w:t>
      </w:r>
    </w:p>
    <w:p>
      <w:pPr>
        <w:adjustRightInd w:val="0"/>
        <w:spacing w:line="520" w:lineRule="exact"/>
        <w:ind w:firstLine="2233" w:firstLineChars="698"/>
        <w:jc w:val="left"/>
        <w:rPr>
          <w:szCs w:val="32"/>
        </w:rPr>
      </w:pPr>
      <w:r>
        <w:rPr>
          <w:szCs w:val="32"/>
        </w:rPr>
        <w:t>黄  骏    区委组织部副部长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szCs w:val="32"/>
        </w:rPr>
        <w:t>王遥骋    区委宣传部副部长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szCs w:val="32"/>
        </w:rPr>
        <w:t>金立华    区委统战部副部长</w:t>
      </w:r>
    </w:p>
    <w:p>
      <w:pPr>
        <w:adjustRightInd w:val="0"/>
        <w:spacing w:line="520" w:lineRule="exact"/>
        <w:ind w:firstLine="2240" w:firstLineChars="700"/>
        <w:jc w:val="left"/>
        <w:rPr>
          <w:szCs w:val="32"/>
        </w:rPr>
      </w:pPr>
      <w:r>
        <w:rPr>
          <w:rFonts w:hint="eastAsia"/>
          <w:szCs w:val="32"/>
        </w:rPr>
        <w:t>曹文辉</w:t>
      </w:r>
      <w:r>
        <w:rPr>
          <w:szCs w:val="32"/>
        </w:rPr>
        <w:t xml:space="preserve">    区经发局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顾  云</w:t>
      </w:r>
      <w:r>
        <w:rPr>
          <w:szCs w:val="32"/>
        </w:rPr>
        <w:t xml:space="preserve">    区教育局</w:t>
      </w:r>
      <w:r>
        <w:rPr>
          <w:rFonts w:hint="eastAsia"/>
          <w:szCs w:val="32"/>
        </w:rPr>
        <w:t>教育工委委员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章  勇</w:t>
      </w:r>
      <w:r>
        <w:rPr>
          <w:szCs w:val="32"/>
        </w:rPr>
        <w:t xml:space="preserve">    区民政局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梁登新</w:t>
      </w:r>
      <w:r>
        <w:rPr>
          <w:szCs w:val="32"/>
        </w:rPr>
        <w:t xml:space="preserve">    区司法局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rFonts w:hint="eastAsia"/>
          <w:szCs w:val="32"/>
        </w:rPr>
      </w:pPr>
      <w:r>
        <w:rPr>
          <w:rFonts w:hint="eastAsia"/>
          <w:szCs w:val="32"/>
        </w:rPr>
        <w:t xml:space="preserve">闫  明    </w:t>
      </w:r>
      <w:r>
        <w:rPr>
          <w:sz w:val="30"/>
          <w:szCs w:val="30"/>
        </w:rPr>
        <w:t>市自然资源和规划局连云分局</w:t>
      </w:r>
      <w:r>
        <w:rPr>
          <w:rFonts w:hint="eastAsia"/>
          <w:sz w:val="30"/>
          <w:szCs w:val="30"/>
        </w:rPr>
        <w:t>副</w:t>
      </w:r>
      <w:r>
        <w:rPr>
          <w:sz w:val="30"/>
          <w:szCs w:val="30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马春红</w:t>
      </w:r>
      <w:r>
        <w:rPr>
          <w:szCs w:val="32"/>
        </w:rPr>
        <w:t xml:space="preserve">    区林业和海洋局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谢妍秋</w:t>
      </w:r>
      <w:r>
        <w:rPr>
          <w:szCs w:val="32"/>
        </w:rPr>
        <w:t xml:space="preserve">    区住建局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rFonts w:hint="eastAsia"/>
          <w:szCs w:val="32"/>
        </w:rPr>
      </w:pPr>
      <w:r>
        <w:rPr>
          <w:rFonts w:hint="eastAsia"/>
          <w:szCs w:val="32"/>
        </w:rPr>
        <w:t>陶  洋    区农业农村局副局长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范月辉</w:t>
      </w:r>
      <w:r>
        <w:rPr>
          <w:szCs w:val="32"/>
        </w:rPr>
        <w:t xml:space="preserve">    区商务局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裴小龙</w:t>
      </w:r>
      <w:r>
        <w:rPr>
          <w:szCs w:val="32"/>
        </w:rPr>
        <w:t xml:space="preserve">    区文</w:t>
      </w:r>
      <w:r>
        <w:rPr>
          <w:rFonts w:hint="eastAsia"/>
          <w:szCs w:val="32"/>
        </w:rPr>
        <w:t>化体育和旅游</w:t>
      </w:r>
      <w:r>
        <w:rPr>
          <w:szCs w:val="32"/>
        </w:rPr>
        <w:t>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惠永来</w:t>
      </w:r>
      <w:r>
        <w:rPr>
          <w:szCs w:val="32"/>
        </w:rPr>
        <w:t xml:space="preserve">    区卫健委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秦  峰</w:t>
      </w:r>
      <w:r>
        <w:rPr>
          <w:szCs w:val="32"/>
        </w:rPr>
        <w:t xml:space="preserve">    区市场监督管理局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rFonts w:hint="eastAsia"/>
          <w:szCs w:val="32"/>
        </w:rPr>
        <w:t>徐  智</w:t>
      </w:r>
      <w:r>
        <w:rPr>
          <w:szCs w:val="32"/>
        </w:rPr>
        <w:t xml:space="preserve">    区信访局</w:t>
      </w:r>
      <w:r>
        <w:rPr>
          <w:rFonts w:hint="eastAsia"/>
          <w:szCs w:val="32"/>
        </w:rPr>
        <w:t>副</w:t>
      </w:r>
      <w:r>
        <w:rPr>
          <w:szCs w:val="32"/>
        </w:rPr>
        <w:t>局长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szCs w:val="32"/>
        </w:rPr>
        <w:t>顾  猛    区法院党组成员、副院长</w:t>
      </w:r>
    </w:p>
    <w:p>
      <w:pPr>
        <w:adjustRightInd w:val="0"/>
        <w:spacing w:line="520" w:lineRule="exact"/>
        <w:ind w:firstLine="2240" w:firstLineChars="700"/>
        <w:rPr>
          <w:szCs w:val="32"/>
        </w:rPr>
      </w:pPr>
      <w:r>
        <w:rPr>
          <w:szCs w:val="32"/>
        </w:rPr>
        <w:t>孙昌华    区检察院党组成员、副检察长</w:t>
      </w:r>
    </w:p>
    <w:p>
      <w:pPr>
        <w:adjustRightInd w:val="0"/>
        <w:spacing w:line="520" w:lineRule="exact"/>
        <w:ind w:firstLine="2240" w:firstLineChars="700"/>
        <w:rPr>
          <w:rFonts w:hint="eastAsia"/>
          <w:szCs w:val="32"/>
        </w:rPr>
      </w:pPr>
      <w:r>
        <w:rPr>
          <w:szCs w:val="32"/>
        </w:rPr>
        <w:t>吕松啸    连云公安分局副局长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刘志俊</w:t>
      </w:r>
      <w:r>
        <w:rPr>
          <w:szCs w:val="32"/>
        </w:rPr>
        <w:t xml:space="preserve">    墟沟街道</w:t>
      </w:r>
      <w:r>
        <w:rPr>
          <w:rFonts w:hint="eastAsia"/>
          <w:szCs w:val="32"/>
        </w:rPr>
        <w:t>武装部部长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付红喜</w:t>
      </w:r>
      <w:r>
        <w:rPr>
          <w:szCs w:val="32"/>
        </w:rPr>
        <w:t xml:space="preserve">    海州湾街道办事处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张洪飞</w:t>
      </w:r>
      <w:r>
        <w:rPr>
          <w:szCs w:val="32"/>
        </w:rPr>
        <w:t xml:space="preserve">    连云街道</w:t>
      </w:r>
      <w:r>
        <w:rPr>
          <w:rFonts w:hint="eastAsia"/>
          <w:szCs w:val="32"/>
        </w:rPr>
        <w:t>武装部部长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赵  深</w:t>
      </w:r>
      <w:r>
        <w:rPr>
          <w:szCs w:val="32"/>
        </w:rPr>
        <w:t xml:space="preserve">    连岛街道</w:t>
      </w:r>
      <w:r>
        <w:rPr>
          <w:rFonts w:hint="eastAsia"/>
          <w:szCs w:val="32"/>
        </w:rPr>
        <w:t>党工委组织委员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倪  潮</w:t>
      </w:r>
      <w:r>
        <w:rPr>
          <w:szCs w:val="32"/>
        </w:rPr>
        <w:t xml:space="preserve">    云山街道办事处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周  鹏</w:t>
      </w:r>
      <w:r>
        <w:rPr>
          <w:szCs w:val="32"/>
        </w:rPr>
        <w:t xml:space="preserve">    板桥街道办事处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33" w:firstLineChars="698"/>
        <w:rPr>
          <w:szCs w:val="32"/>
        </w:rPr>
      </w:pPr>
      <w:r>
        <w:rPr>
          <w:rFonts w:hint="eastAsia"/>
          <w:szCs w:val="32"/>
        </w:rPr>
        <w:t>封煦杰</w:t>
      </w:r>
      <w:r>
        <w:rPr>
          <w:szCs w:val="32"/>
        </w:rPr>
        <w:t xml:space="preserve">    宿城街道办事处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2233" w:firstLineChars="698"/>
        <w:rPr>
          <w:rFonts w:hint="eastAsia"/>
          <w:szCs w:val="32"/>
        </w:rPr>
      </w:pPr>
      <w:r>
        <w:rPr>
          <w:rFonts w:hint="eastAsia"/>
          <w:szCs w:val="32"/>
        </w:rPr>
        <w:t>程广建</w:t>
      </w:r>
      <w:r>
        <w:rPr>
          <w:szCs w:val="32"/>
        </w:rPr>
        <w:t xml:space="preserve">    高公岛街道办事处</w:t>
      </w:r>
      <w:r>
        <w:rPr>
          <w:rFonts w:hint="eastAsia"/>
          <w:szCs w:val="32"/>
        </w:rPr>
        <w:t>副</w:t>
      </w:r>
      <w:r>
        <w:rPr>
          <w:szCs w:val="32"/>
        </w:rPr>
        <w:t>主任</w:t>
      </w:r>
    </w:p>
    <w:p>
      <w:pPr>
        <w:adjustRightInd w:val="0"/>
        <w:spacing w:line="520" w:lineRule="exact"/>
        <w:ind w:firstLine="640"/>
        <w:rPr>
          <w:szCs w:val="32"/>
        </w:rPr>
      </w:pPr>
      <w:r>
        <w:rPr>
          <w:szCs w:val="32"/>
        </w:rPr>
        <w:t>联席会议下设办公室，由市自然资源和规划局连云分局局长宋小虎同志任办公室主任，办公地点设在市自然资源和规划局连云分局，实行联合办公。各成员单位分别指定1名业务科室负责同志作为联络员。联席会议成员因工作变动需要调整的，由所在单位向联席会议办公室提出，不再另行发文。全区农村乱占耕地建房问题专项整治工作结束后，联席会议自动解散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4E39"/>
    <w:rsid w:val="51F51743"/>
    <w:rsid w:val="774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2020-11-28T01:21:00Z</dcterms:created>
  <dc:creator>NTKO</dc:creator>
  <cp:lastModifiedBy>NTKO</cp:lastModifiedBy>
  <dcterms:modified xsi:type="dcterms:W3CDTF">2020-11-28T01:22:01Z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