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snapToGrid w:val="0"/>
          <w:lang w:val="en-US" w:eastAsia="zh-CN"/>
        </w:rPr>
      </w:pPr>
      <w:r>
        <w:rPr>
          <w:rFonts w:ascii="Times New Roman" w:hAnsi="Times New Roman" w:eastAsia="黑体" w:cs="Times New Roman"/>
          <w:snapToGrid w:val="0"/>
        </w:rPr>
        <w:t>附件</w:t>
      </w:r>
      <w:r>
        <w:rPr>
          <w:rFonts w:hint="eastAsia" w:ascii="Times New Roman" w:hAnsi="Times New Roman" w:eastAsia="黑体" w:cs="Times New Roman"/>
          <w:snapToGrid w:val="0"/>
          <w:lang w:val="en-US" w:eastAsia="zh-CN"/>
        </w:rPr>
        <w:t>1</w:t>
      </w:r>
    </w:p>
    <w:p>
      <w:pPr>
        <w:pStyle w:val="2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snapToGrid w:val="0"/>
          <w:lang w:val="en-US" w:eastAsia="zh-CN"/>
        </w:rPr>
      </w:pPr>
    </w:p>
    <w:p>
      <w:pPr>
        <w:pStyle w:val="2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2025年度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eastAsia="zh-CN"/>
        </w:rPr>
        <w:t>区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  <w:u w:val="single"/>
        </w:rPr>
        <w:t>市场监管局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“双随机、一公开”监管计划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</w:rPr>
        <w:t>（单部门）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（样表）</w:t>
      </w:r>
    </w:p>
    <w:tbl>
      <w:tblPr>
        <w:tblStyle w:val="8"/>
        <w:tblW w:w="506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409"/>
        <w:gridCol w:w="4234"/>
        <w:gridCol w:w="1412"/>
        <w:gridCol w:w="1413"/>
        <w:gridCol w:w="1410"/>
        <w:gridCol w:w="1413"/>
        <w:gridCol w:w="1413"/>
        <w:gridCol w:w="1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blHeader/>
          <w:jc w:val="center"/>
        </w:trPr>
        <w:tc>
          <w:tcPr>
            <w:tcW w:w="284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1415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检查事项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66" w:hRule="atLeast"/>
          <w:jc w:val="center"/>
        </w:trPr>
        <w:tc>
          <w:tcPr>
            <w:tcW w:w="284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1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印刷复制企业双随机抽查</w:t>
            </w:r>
          </w:p>
        </w:tc>
        <w:tc>
          <w:tcPr>
            <w:tcW w:w="1415" w:type="pc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对印刷、复制活动及制度执行情况的行政检查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印刷企业复制企业（复打印点）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现场检查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不少于4家印刷企业（复打印点）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综合业务科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2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全省影院安全生产检查</w:t>
            </w:r>
          </w:p>
        </w:tc>
        <w:tc>
          <w:tcPr>
            <w:tcW w:w="1415" w:type="pct"/>
            <w:vAlign w:val="center"/>
          </w:tcPr>
          <w:p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对影院安全生产事项的检查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影院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现场检查</w:t>
            </w:r>
          </w:p>
        </w:tc>
        <w:tc>
          <w:tcPr>
            <w:tcW w:w="471" w:type="pc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100%（3家）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综合业务科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hint="default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4"/>
                <w:szCs w:val="24"/>
                <w:lang w:val="en-US" w:eastAsia="zh-CN"/>
              </w:rPr>
              <w:t>10月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楷体" w:hAnsi="楷体" w:eastAsia="楷体" w:cs="Times New Roman"/>
                <w:snapToGrid w:val="0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napToGrid w:val="0"/>
                <w:sz w:val="24"/>
                <w:szCs w:val="24"/>
              </w:rPr>
              <w:t>备注</w:t>
            </w:r>
          </w:p>
        </w:tc>
        <w:tc>
          <w:tcPr>
            <w:tcW w:w="4716" w:type="pct"/>
            <w:gridSpan w:val="8"/>
            <w:vAlign w:val="center"/>
          </w:tcPr>
          <w:p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Times New Roman" w:hAnsi="Times New Roman" w:eastAsia="方正仿宋_GBK" w:cs="Times New Roman"/>
                <w:snapToGrid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  <w:t>检查方式填写现场检查、非现场检查等；检查层级根据具体检查部门填写</w:t>
            </w:r>
            <w:r>
              <w:rPr>
                <w:rFonts w:hint="eastAsia" w:ascii="Times New Roman" w:hAnsi="Times New Roman" w:eastAsia="方正仿宋_GBK" w:cs="Times New Roman"/>
                <w:snapToGrid w:val="0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</w:rPr>
      </w:pPr>
    </w:p>
    <w:p>
      <w:pPr>
        <w:pStyle w:val="2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lang w:eastAsia="zh-CN"/>
        </w:rPr>
      </w:pPr>
      <w:r>
        <w:rPr>
          <w:rFonts w:ascii="Times New Roman" w:hAnsi="Times New Roman" w:eastAsia="黑体" w:cs="Times New Roman"/>
          <w:snapToGrid w:val="0"/>
        </w:rPr>
        <w:t>附件</w:t>
      </w:r>
      <w:r>
        <w:rPr>
          <w:rFonts w:hint="eastAsia" w:ascii="Times New Roman" w:hAnsi="Times New Roman" w:eastAsia="黑体" w:cs="Times New Roman"/>
          <w:snapToGrid w:val="0"/>
          <w:lang w:val="en-US" w:eastAsia="zh-CN"/>
        </w:rPr>
        <w:t xml:space="preserve"> 3</w:t>
      </w:r>
    </w:p>
    <w:p>
      <w:pPr>
        <w:pStyle w:val="2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sz w:val="44"/>
          <w:szCs w:val="44"/>
        </w:rPr>
      </w:pP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2025年度</w:t>
      </w:r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u w:val="single"/>
          <w:lang w:eastAsia="zh-CN"/>
        </w:rPr>
        <w:t>区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  <w:u w:val="single"/>
        </w:rPr>
        <w:t>市场监管局</w:t>
      </w:r>
      <w:r>
        <w:rPr>
          <w:rFonts w:ascii="Times New Roman" w:hAnsi="Times New Roman" w:eastAsia="方正小标宋_GBK" w:cs="Times New Roman"/>
          <w:snapToGrid w:val="0"/>
          <w:sz w:val="44"/>
          <w:szCs w:val="44"/>
        </w:rPr>
        <w:t>跨部门联合（综合查一次）监管计划（样表）</w:t>
      </w:r>
    </w:p>
    <w:tbl>
      <w:tblPr>
        <w:tblStyle w:val="8"/>
        <w:tblW w:w="5064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63"/>
        <w:gridCol w:w="1066"/>
        <w:gridCol w:w="713"/>
        <w:gridCol w:w="710"/>
        <w:gridCol w:w="3888"/>
        <w:gridCol w:w="1138"/>
        <w:gridCol w:w="1138"/>
        <w:gridCol w:w="1195"/>
        <w:gridCol w:w="1088"/>
        <w:gridCol w:w="1088"/>
        <w:gridCol w:w="11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  <w:jc w:val="center"/>
        </w:trPr>
        <w:tc>
          <w:tcPr>
            <w:tcW w:w="235" w:type="pct"/>
            <w:vAlign w:val="center"/>
          </w:tcPr>
          <w:p>
            <w:pPr>
              <w:pStyle w:val="2"/>
              <w:spacing w:line="400" w:lineRule="exact"/>
              <w:ind w:left="-141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55" w:type="pct"/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356" w:type="pct"/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检查领域</w:t>
            </w:r>
          </w:p>
        </w:tc>
        <w:tc>
          <w:tcPr>
            <w:tcW w:w="1773" w:type="pct"/>
            <w:gridSpan w:val="3"/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联合检查部门与检查事项</w:t>
            </w:r>
          </w:p>
        </w:tc>
        <w:tc>
          <w:tcPr>
            <w:tcW w:w="380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380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399" w:type="pct"/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363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363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390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" w:type="pct"/>
            <w:vMerge w:val="restar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vMerge w:val="restar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全省影院安全生产联合抽查</w:t>
            </w:r>
          </w:p>
        </w:tc>
        <w:tc>
          <w:tcPr>
            <w:tcW w:w="356" w:type="pct"/>
            <w:vMerge w:val="restart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val="en-US" w:eastAsia="zh-CN"/>
              </w:rPr>
              <w:t>电影市场</w:t>
            </w:r>
          </w:p>
        </w:tc>
        <w:tc>
          <w:tcPr>
            <w:tcW w:w="238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  <w:t>发起部门</w:t>
            </w:r>
          </w:p>
        </w:tc>
        <w:tc>
          <w:tcPr>
            <w:tcW w:w="237" w:type="pc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val="en-US" w:eastAsia="zh-CN"/>
              </w:rPr>
              <w:t>区委宣传部</w:t>
            </w:r>
          </w:p>
        </w:tc>
        <w:tc>
          <w:tcPr>
            <w:tcW w:w="1298" w:type="pc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对影院的检查</w:t>
            </w:r>
          </w:p>
        </w:tc>
        <w:tc>
          <w:tcPr>
            <w:tcW w:w="380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  <w:t>现场检查</w:t>
            </w:r>
          </w:p>
        </w:tc>
        <w:tc>
          <w:tcPr>
            <w:tcW w:w="380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综合业务科</w:t>
            </w:r>
          </w:p>
        </w:tc>
        <w:tc>
          <w:tcPr>
            <w:tcW w:w="399" w:type="pct"/>
            <w:vMerge w:val="restart"/>
            <w:vAlign w:val="center"/>
          </w:tcPr>
          <w:p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影院</w:t>
            </w:r>
          </w:p>
        </w:tc>
        <w:tc>
          <w:tcPr>
            <w:tcW w:w="363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%（</w:t>
            </w: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3家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）</w:t>
            </w:r>
          </w:p>
        </w:tc>
        <w:tc>
          <w:tcPr>
            <w:tcW w:w="363" w:type="pct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  <w:t>区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级</w:t>
            </w:r>
          </w:p>
        </w:tc>
        <w:tc>
          <w:tcPr>
            <w:tcW w:w="390" w:type="pct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35" w:type="pct"/>
            <w:vMerge w:val="continue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</w:p>
        </w:tc>
        <w:tc>
          <w:tcPr>
            <w:tcW w:w="355" w:type="pct"/>
            <w:vMerge w:val="continue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</w:p>
        </w:tc>
        <w:tc>
          <w:tcPr>
            <w:tcW w:w="356" w:type="pct"/>
            <w:vMerge w:val="continue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</w:p>
        </w:tc>
        <w:tc>
          <w:tcPr>
            <w:tcW w:w="238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eastAsia="zh-CN"/>
              </w:rPr>
              <w:t>参与部门</w:t>
            </w:r>
          </w:p>
        </w:tc>
        <w:tc>
          <w:tcPr>
            <w:tcW w:w="237" w:type="pc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lang w:val="en-US" w:eastAsia="zh-CN"/>
              </w:rPr>
              <w:t>连云区消防救援大队</w:t>
            </w:r>
          </w:p>
        </w:tc>
        <w:tc>
          <w:tcPr>
            <w:tcW w:w="1298" w:type="pct"/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对单位履行法定消防安全职责情况的行政检查</w:t>
            </w:r>
          </w:p>
        </w:tc>
        <w:tc>
          <w:tcPr>
            <w:tcW w:w="380" w:type="pct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  <w:t>现场检查</w:t>
            </w:r>
          </w:p>
          <w:p>
            <w:pPr>
              <w:pStyle w:val="2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</w:rPr>
            </w:pPr>
          </w:p>
        </w:tc>
        <w:tc>
          <w:tcPr>
            <w:tcW w:w="380" w:type="pct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办公室</w:t>
            </w:r>
          </w:p>
        </w:tc>
        <w:tc>
          <w:tcPr>
            <w:tcW w:w="399" w:type="pct"/>
            <w:vMerge w:val="continue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63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63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  <w:tc>
          <w:tcPr>
            <w:tcW w:w="390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" w:type="pct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楷体" w:hAnsi="楷体" w:eastAsia="楷体" w:cs="Times New Roman"/>
                <w:snapToGrid w:val="0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napToGrid w:val="0"/>
                <w:sz w:val="24"/>
                <w:szCs w:val="24"/>
              </w:rPr>
              <w:t>备注</w:t>
            </w:r>
          </w:p>
        </w:tc>
        <w:tc>
          <w:tcPr>
            <w:tcW w:w="4764" w:type="pct"/>
            <w:gridSpan w:val="11"/>
            <w:vAlign w:val="center"/>
          </w:tcPr>
          <w:p>
            <w:pPr>
              <w:pStyle w:val="2"/>
              <w:spacing w:line="400" w:lineRule="exact"/>
              <w:ind w:firstLine="140" w:firstLineChars="50"/>
              <w:jc w:val="both"/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8"/>
                <w:szCs w:val="28"/>
              </w:rPr>
              <w:t>由任务发起部门制定，制定计划前请与各参与部门沟通确定。检查层级根据具体检查部门填写。</w:t>
            </w:r>
          </w:p>
        </w:tc>
      </w:tr>
    </w:tbl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76124D-26DE-4F9D-A073-4060CC49B8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3B3508-432A-430A-B0F1-494EC840970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01723EB-8618-466E-900E-15692529EFC7}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4" w:fontKey="{6CB64A9B-8CE7-4DAD-9BE7-1A324F213F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490F5CF-4D8B-4A12-A81A-5CC044105F23}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6" w:fontKey="{08E3FC5B-824B-45B2-A2CB-8E9E83DC55A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EC47FC6-89FC-4C22-8916-744EFED230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numPr>
        <w:ilvl w:val="0"/>
        <w:numId w:val="1"/>
      </w:numPr>
      <w:wordWrap w:val="0"/>
      <w:jc w:val="right"/>
    </w:pPr>
    <w:r>
      <w:rPr>
        <w:rFonts w:hint="eastAsia"/>
      </w:rPr>
      <w:t xml:space="preserve"> </w:t>
    </w:r>
    <w:r>
      <w:rPr>
        <w:rFonts w:hint="eastAsia"/>
      </w:rPr>
      <w:softHyphen/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numPr>
        <w:ilvl w:val="0"/>
        <w:numId w:val="2"/>
      </w:numPr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A21B5"/>
    <w:multiLevelType w:val="multilevel"/>
    <w:tmpl w:val="0ACA21B5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9A08AE"/>
    <w:multiLevelType w:val="multilevel"/>
    <w:tmpl w:val="1B9A08AE"/>
    <w:lvl w:ilvl="0" w:tentative="0">
      <w:start w:val="3"/>
      <w:numFmt w:val="bullet"/>
      <w:lvlText w:val="—"/>
      <w:lvlJc w:val="left"/>
      <w:pPr>
        <w:ind w:left="50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9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ZGViM2NiMzdhMTdlMTI3NGRkYjI5ODEwZWQzMmIifQ=="/>
  </w:docVars>
  <w:rsids>
    <w:rsidRoot w:val="00D620BC"/>
    <w:rsid w:val="0000220A"/>
    <w:rsid w:val="00003876"/>
    <w:rsid w:val="00004C6E"/>
    <w:rsid w:val="000124E8"/>
    <w:rsid w:val="0002056A"/>
    <w:rsid w:val="00025DBA"/>
    <w:rsid w:val="0003523E"/>
    <w:rsid w:val="00064547"/>
    <w:rsid w:val="00090C71"/>
    <w:rsid w:val="00093940"/>
    <w:rsid w:val="000B1099"/>
    <w:rsid w:val="000B40B3"/>
    <w:rsid w:val="000B5B33"/>
    <w:rsid w:val="000B6FC7"/>
    <w:rsid w:val="000C25E2"/>
    <w:rsid w:val="000C78E0"/>
    <w:rsid w:val="000D172B"/>
    <w:rsid w:val="000D1BD2"/>
    <w:rsid w:val="000D4BC0"/>
    <w:rsid w:val="000D53E9"/>
    <w:rsid w:val="000D59A1"/>
    <w:rsid w:val="000E09E7"/>
    <w:rsid w:val="000F49E6"/>
    <w:rsid w:val="00100764"/>
    <w:rsid w:val="001500E1"/>
    <w:rsid w:val="00155A88"/>
    <w:rsid w:val="00157A0A"/>
    <w:rsid w:val="0016069A"/>
    <w:rsid w:val="00162DD7"/>
    <w:rsid w:val="001867AA"/>
    <w:rsid w:val="00195922"/>
    <w:rsid w:val="001B6EB1"/>
    <w:rsid w:val="001C109D"/>
    <w:rsid w:val="001C2D73"/>
    <w:rsid w:val="001C5FD7"/>
    <w:rsid w:val="001D373C"/>
    <w:rsid w:val="001D38A6"/>
    <w:rsid w:val="001D5FF4"/>
    <w:rsid w:val="001E2735"/>
    <w:rsid w:val="001E7672"/>
    <w:rsid w:val="002006D0"/>
    <w:rsid w:val="0020555A"/>
    <w:rsid w:val="00210426"/>
    <w:rsid w:val="00212B59"/>
    <w:rsid w:val="0021638A"/>
    <w:rsid w:val="00222E8F"/>
    <w:rsid w:val="00225849"/>
    <w:rsid w:val="0023005C"/>
    <w:rsid w:val="00231AF6"/>
    <w:rsid w:val="00241DB0"/>
    <w:rsid w:val="002430FA"/>
    <w:rsid w:val="0024625E"/>
    <w:rsid w:val="002475E7"/>
    <w:rsid w:val="00252CA2"/>
    <w:rsid w:val="00255F78"/>
    <w:rsid w:val="00281392"/>
    <w:rsid w:val="00291F92"/>
    <w:rsid w:val="002A7E0C"/>
    <w:rsid w:val="002F4469"/>
    <w:rsid w:val="002F4DC0"/>
    <w:rsid w:val="003003C2"/>
    <w:rsid w:val="00306DCF"/>
    <w:rsid w:val="00307218"/>
    <w:rsid w:val="00307BAF"/>
    <w:rsid w:val="00311111"/>
    <w:rsid w:val="00312631"/>
    <w:rsid w:val="00314B6B"/>
    <w:rsid w:val="00323208"/>
    <w:rsid w:val="0032388A"/>
    <w:rsid w:val="00327752"/>
    <w:rsid w:val="00340B7A"/>
    <w:rsid w:val="00344064"/>
    <w:rsid w:val="0037037F"/>
    <w:rsid w:val="00374A2C"/>
    <w:rsid w:val="003848C4"/>
    <w:rsid w:val="00384AFB"/>
    <w:rsid w:val="00395CB8"/>
    <w:rsid w:val="003A0989"/>
    <w:rsid w:val="003A72EE"/>
    <w:rsid w:val="003B04DB"/>
    <w:rsid w:val="003B194A"/>
    <w:rsid w:val="003B1C13"/>
    <w:rsid w:val="003B54B0"/>
    <w:rsid w:val="003C489C"/>
    <w:rsid w:val="003C664F"/>
    <w:rsid w:val="003E67A8"/>
    <w:rsid w:val="003F0009"/>
    <w:rsid w:val="0040663F"/>
    <w:rsid w:val="004156D7"/>
    <w:rsid w:val="00421807"/>
    <w:rsid w:val="00425D41"/>
    <w:rsid w:val="004331A5"/>
    <w:rsid w:val="00444909"/>
    <w:rsid w:val="004456E3"/>
    <w:rsid w:val="00446806"/>
    <w:rsid w:val="00451443"/>
    <w:rsid w:val="004538FF"/>
    <w:rsid w:val="004737C9"/>
    <w:rsid w:val="004759A7"/>
    <w:rsid w:val="004861DD"/>
    <w:rsid w:val="00496F5B"/>
    <w:rsid w:val="004A15F5"/>
    <w:rsid w:val="004A49A3"/>
    <w:rsid w:val="004B04B3"/>
    <w:rsid w:val="004B16DF"/>
    <w:rsid w:val="004B5575"/>
    <w:rsid w:val="004C367F"/>
    <w:rsid w:val="004D5444"/>
    <w:rsid w:val="004D6A24"/>
    <w:rsid w:val="004E60F4"/>
    <w:rsid w:val="004F3F61"/>
    <w:rsid w:val="004F4A18"/>
    <w:rsid w:val="00502FFA"/>
    <w:rsid w:val="00505900"/>
    <w:rsid w:val="00515E43"/>
    <w:rsid w:val="00515F6E"/>
    <w:rsid w:val="005241B7"/>
    <w:rsid w:val="00526668"/>
    <w:rsid w:val="00535864"/>
    <w:rsid w:val="00535A71"/>
    <w:rsid w:val="005428FF"/>
    <w:rsid w:val="005464AA"/>
    <w:rsid w:val="00564477"/>
    <w:rsid w:val="00570A3E"/>
    <w:rsid w:val="00570B36"/>
    <w:rsid w:val="0057635A"/>
    <w:rsid w:val="00577960"/>
    <w:rsid w:val="00577CC6"/>
    <w:rsid w:val="005816CA"/>
    <w:rsid w:val="005834B1"/>
    <w:rsid w:val="0058657F"/>
    <w:rsid w:val="00593DAE"/>
    <w:rsid w:val="005A78B0"/>
    <w:rsid w:val="005C7171"/>
    <w:rsid w:val="005D3DEF"/>
    <w:rsid w:val="005D5DE4"/>
    <w:rsid w:val="005E0CAD"/>
    <w:rsid w:val="005E2193"/>
    <w:rsid w:val="005E4B04"/>
    <w:rsid w:val="005F1014"/>
    <w:rsid w:val="005F4753"/>
    <w:rsid w:val="005F6CFA"/>
    <w:rsid w:val="00601FC7"/>
    <w:rsid w:val="0060252D"/>
    <w:rsid w:val="006035EC"/>
    <w:rsid w:val="00604107"/>
    <w:rsid w:val="00605D2B"/>
    <w:rsid w:val="00616235"/>
    <w:rsid w:val="006227F6"/>
    <w:rsid w:val="00626F41"/>
    <w:rsid w:val="00641CAA"/>
    <w:rsid w:val="006432FF"/>
    <w:rsid w:val="00643F1F"/>
    <w:rsid w:val="006476E0"/>
    <w:rsid w:val="006546A8"/>
    <w:rsid w:val="00654F45"/>
    <w:rsid w:val="00657DA0"/>
    <w:rsid w:val="0068634D"/>
    <w:rsid w:val="00686590"/>
    <w:rsid w:val="006870FD"/>
    <w:rsid w:val="00691D33"/>
    <w:rsid w:val="006B1381"/>
    <w:rsid w:val="006B260B"/>
    <w:rsid w:val="006C177A"/>
    <w:rsid w:val="006C3E24"/>
    <w:rsid w:val="006C5832"/>
    <w:rsid w:val="006E1822"/>
    <w:rsid w:val="006E3C1F"/>
    <w:rsid w:val="00702D2B"/>
    <w:rsid w:val="0071060B"/>
    <w:rsid w:val="00710F20"/>
    <w:rsid w:val="00720BCF"/>
    <w:rsid w:val="00723CEC"/>
    <w:rsid w:val="00733B56"/>
    <w:rsid w:val="00735AB0"/>
    <w:rsid w:val="0074166B"/>
    <w:rsid w:val="00750EEF"/>
    <w:rsid w:val="00755B4F"/>
    <w:rsid w:val="007718CB"/>
    <w:rsid w:val="007722EC"/>
    <w:rsid w:val="00780C6F"/>
    <w:rsid w:val="007850F3"/>
    <w:rsid w:val="00785380"/>
    <w:rsid w:val="007919FB"/>
    <w:rsid w:val="007928F2"/>
    <w:rsid w:val="00793AB1"/>
    <w:rsid w:val="007A5067"/>
    <w:rsid w:val="007A6C55"/>
    <w:rsid w:val="007B4D9F"/>
    <w:rsid w:val="007C0434"/>
    <w:rsid w:val="007C4F3D"/>
    <w:rsid w:val="007C6A27"/>
    <w:rsid w:val="007E1414"/>
    <w:rsid w:val="008031A6"/>
    <w:rsid w:val="00830922"/>
    <w:rsid w:val="008359EB"/>
    <w:rsid w:val="00847B8D"/>
    <w:rsid w:val="0085490D"/>
    <w:rsid w:val="0085594C"/>
    <w:rsid w:val="00871116"/>
    <w:rsid w:val="00873AB8"/>
    <w:rsid w:val="008772FF"/>
    <w:rsid w:val="008944B7"/>
    <w:rsid w:val="008958F3"/>
    <w:rsid w:val="008A2FFC"/>
    <w:rsid w:val="008B121E"/>
    <w:rsid w:val="008C2908"/>
    <w:rsid w:val="008C3494"/>
    <w:rsid w:val="008C3B8C"/>
    <w:rsid w:val="008D267D"/>
    <w:rsid w:val="008D35AD"/>
    <w:rsid w:val="00903FE5"/>
    <w:rsid w:val="00905BC2"/>
    <w:rsid w:val="00905EDB"/>
    <w:rsid w:val="009146E5"/>
    <w:rsid w:val="00950E72"/>
    <w:rsid w:val="00961679"/>
    <w:rsid w:val="009640EE"/>
    <w:rsid w:val="009667E7"/>
    <w:rsid w:val="00975BFC"/>
    <w:rsid w:val="00985206"/>
    <w:rsid w:val="0099682F"/>
    <w:rsid w:val="009A3604"/>
    <w:rsid w:val="009C3088"/>
    <w:rsid w:val="009D3BB1"/>
    <w:rsid w:val="00A03C8F"/>
    <w:rsid w:val="00A0426E"/>
    <w:rsid w:val="00A06986"/>
    <w:rsid w:val="00A138C8"/>
    <w:rsid w:val="00A241F5"/>
    <w:rsid w:val="00A3053F"/>
    <w:rsid w:val="00A40301"/>
    <w:rsid w:val="00A40BE6"/>
    <w:rsid w:val="00A527A1"/>
    <w:rsid w:val="00A53238"/>
    <w:rsid w:val="00A54828"/>
    <w:rsid w:val="00A60996"/>
    <w:rsid w:val="00A60A0A"/>
    <w:rsid w:val="00A61937"/>
    <w:rsid w:val="00A730A3"/>
    <w:rsid w:val="00A80309"/>
    <w:rsid w:val="00A8732E"/>
    <w:rsid w:val="00A87E67"/>
    <w:rsid w:val="00AA3A3D"/>
    <w:rsid w:val="00AA7BA6"/>
    <w:rsid w:val="00AB0EF1"/>
    <w:rsid w:val="00AE0B2B"/>
    <w:rsid w:val="00AE1816"/>
    <w:rsid w:val="00AE3A6D"/>
    <w:rsid w:val="00AE3B32"/>
    <w:rsid w:val="00AF20EB"/>
    <w:rsid w:val="00AF21FB"/>
    <w:rsid w:val="00B05183"/>
    <w:rsid w:val="00B06A3B"/>
    <w:rsid w:val="00B124B2"/>
    <w:rsid w:val="00B30392"/>
    <w:rsid w:val="00B303AC"/>
    <w:rsid w:val="00B32A20"/>
    <w:rsid w:val="00B36D47"/>
    <w:rsid w:val="00B4593F"/>
    <w:rsid w:val="00B50A88"/>
    <w:rsid w:val="00B55C4A"/>
    <w:rsid w:val="00B72C1D"/>
    <w:rsid w:val="00B77E46"/>
    <w:rsid w:val="00B832E2"/>
    <w:rsid w:val="00B94D13"/>
    <w:rsid w:val="00B96B28"/>
    <w:rsid w:val="00B96F15"/>
    <w:rsid w:val="00BA235A"/>
    <w:rsid w:val="00BB0B9A"/>
    <w:rsid w:val="00BB68F8"/>
    <w:rsid w:val="00BB7F95"/>
    <w:rsid w:val="00BC1790"/>
    <w:rsid w:val="00BC3EE7"/>
    <w:rsid w:val="00BD1963"/>
    <w:rsid w:val="00BE7CF1"/>
    <w:rsid w:val="00BE7E73"/>
    <w:rsid w:val="00C0055E"/>
    <w:rsid w:val="00C01878"/>
    <w:rsid w:val="00C154CC"/>
    <w:rsid w:val="00C20795"/>
    <w:rsid w:val="00C2551A"/>
    <w:rsid w:val="00C41751"/>
    <w:rsid w:val="00C465FA"/>
    <w:rsid w:val="00C475FE"/>
    <w:rsid w:val="00C5408B"/>
    <w:rsid w:val="00C627BE"/>
    <w:rsid w:val="00C8084F"/>
    <w:rsid w:val="00C851DC"/>
    <w:rsid w:val="00C875EF"/>
    <w:rsid w:val="00CD6AF2"/>
    <w:rsid w:val="00CE39EE"/>
    <w:rsid w:val="00CE413B"/>
    <w:rsid w:val="00CE7E65"/>
    <w:rsid w:val="00CF3D25"/>
    <w:rsid w:val="00CF6D38"/>
    <w:rsid w:val="00D07533"/>
    <w:rsid w:val="00D2314A"/>
    <w:rsid w:val="00D37E05"/>
    <w:rsid w:val="00D43BE7"/>
    <w:rsid w:val="00D543FB"/>
    <w:rsid w:val="00D560C7"/>
    <w:rsid w:val="00D620BC"/>
    <w:rsid w:val="00D64764"/>
    <w:rsid w:val="00D676DD"/>
    <w:rsid w:val="00D7431D"/>
    <w:rsid w:val="00D74AD3"/>
    <w:rsid w:val="00D901C5"/>
    <w:rsid w:val="00D92BAD"/>
    <w:rsid w:val="00D9370C"/>
    <w:rsid w:val="00D97F83"/>
    <w:rsid w:val="00DA383E"/>
    <w:rsid w:val="00DA4BE3"/>
    <w:rsid w:val="00DA5EA9"/>
    <w:rsid w:val="00DB248C"/>
    <w:rsid w:val="00DB48CF"/>
    <w:rsid w:val="00DC16E0"/>
    <w:rsid w:val="00DC35DA"/>
    <w:rsid w:val="00DE1DC6"/>
    <w:rsid w:val="00DE4346"/>
    <w:rsid w:val="00DE7C8F"/>
    <w:rsid w:val="00DF4A3A"/>
    <w:rsid w:val="00E06E15"/>
    <w:rsid w:val="00E21AF9"/>
    <w:rsid w:val="00E35996"/>
    <w:rsid w:val="00E36A93"/>
    <w:rsid w:val="00E5023B"/>
    <w:rsid w:val="00E5330F"/>
    <w:rsid w:val="00E60CFE"/>
    <w:rsid w:val="00E70CE3"/>
    <w:rsid w:val="00E85A44"/>
    <w:rsid w:val="00E90277"/>
    <w:rsid w:val="00E936A2"/>
    <w:rsid w:val="00E974B9"/>
    <w:rsid w:val="00EA58AC"/>
    <w:rsid w:val="00EB79BF"/>
    <w:rsid w:val="00EC3BFE"/>
    <w:rsid w:val="00EC4679"/>
    <w:rsid w:val="00EC4F47"/>
    <w:rsid w:val="00ED5355"/>
    <w:rsid w:val="00ED5DFD"/>
    <w:rsid w:val="00EE3CE0"/>
    <w:rsid w:val="00EE6E2C"/>
    <w:rsid w:val="00F01B69"/>
    <w:rsid w:val="00F026B7"/>
    <w:rsid w:val="00F0761E"/>
    <w:rsid w:val="00F13135"/>
    <w:rsid w:val="00F17A46"/>
    <w:rsid w:val="00F17E2E"/>
    <w:rsid w:val="00F2160A"/>
    <w:rsid w:val="00F30B46"/>
    <w:rsid w:val="00F30F44"/>
    <w:rsid w:val="00F47A60"/>
    <w:rsid w:val="00F507FC"/>
    <w:rsid w:val="00F527E1"/>
    <w:rsid w:val="00F748F0"/>
    <w:rsid w:val="00F80A6C"/>
    <w:rsid w:val="00F80F9D"/>
    <w:rsid w:val="00F855E4"/>
    <w:rsid w:val="00F90D4B"/>
    <w:rsid w:val="00F91587"/>
    <w:rsid w:val="00F91BB4"/>
    <w:rsid w:val="00F97808"/>
    <w:rsid w:val="00FA0FFA"/>
    <w:rsid w:val="00FB0DA1"/>
    <w:rsid w:val="00FB5734"/>
    <w:rsid w:val="00FC0910"/>
    <w:rsid w:val="00FC0D0C"/>
    <w:rsid w:val="00FC6BCE"/>
    <w:rsid w:val="00FD2E75"/>
    <w:rsid w:val="00FD67E1"/>
    <w:rsid w:val="00FD6FBC"/>
    <w:rsid w:val="00FE04F2"/>
    <w:rsid w:val="00FE443B"/>
    <w:rsid w:val="00FE4EF8"/>
    <w:rsid w:val="00FF30E7"/>
    <w:rsid w:val="01052FF0"/>
    <w:rsid w:val="011C471E"/>
    <w:rsid w:val="021449BD"/>
    <w:rsid w:val="048C5C5A"/>
    <w:rsid w:val="07A13DE6"/>
    <w:rsid w:val="0A522CFE"/>
    <w:rsid w:val="0CAF654F"/>
    <w:rsid w:val="10755B56"/>
    <w:rsid w:val="120A16B4"/>
    <w:rsid w:val="140A090B"/>
    <w:rsid w:val="15B764F7"/>
    <w:rsid w:val="1CC56BA8"/>
    <w:rsid w:val="1EDC2B19"/>
    <w:rsid w:val="1F492760"/>
    <w:rsid w:val="23D63E33"/>
    <w:rsid w:val="29E07583"/>
    <w:rsid w:val="2BB53091"/>
    <w:rsid w:val="30BB284E"/>
    <w:rsid w:val="315C42DF"/>
    <w:rsid w:val="31B41CE4"/>
    <w:rsid w:val="34477763"/>
    <w:rsid w:val="37595859"/>
    <w:rsid w:val="38164C49"/>
    <w:rsid w:val="397F6966"/>
    <w:rsid w:val="3E202EC0"/>
    <w:rsid w:val="4044666A"/>
    <w:rsid w:val="418C6E23"/>
    <w:rsid w:val="43E62852"/>
    <w:rsid w:val="4B1F3204"/>
    <w:rsid w:val="4D10169D"/>
    <w:rsid w:val="4EE07004"/>
    <w:rsid w:val="566C512B"/>
    <w:rsid w:val="56C62E14"/>
    <w:rsid w:val="59522625"/>
    <w:rsid w:val="5A985AD8"/>
    <w:rsid w:val="5B394E0C"/>
    <w:rsid w:val="5CAB38A1"/>
    <w:rsid w:val="5DA91D4B"/>
    <w:rsid w:val="65041398"/>
    <w:rsid w:val="668E2C34"/>
    <w:rsid w:val="68FE58D6"/>
    <w:rsid w:val="6938099F"/>
    <w:rsid w:val="70294DB1"/>
    <w:rsid w:val="74FA6416"/>
    <w:rsid w:val="791C3EE4"/>
    <w:rsid w:val="7C4019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1681</Words>
  <Characters>1786</Characters>
  <Lines>15</Lines>
  <Paragraphs>4</Paragraphs>
  <TotalTime>8</TotalTime>
  <ScaleCrop>false</ScaleCrop>
  <LinksUpToDate>false</LinksUpToDate>
  <CharactersWithSpaces>1790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2024-12-16T01:38:00Z</dcterms:created>
  <dc:creator>USER</dc:creator>
  <cp:lastModifiedBy>童妈</cp:lastModifiedBy>
  <cp:lastPrinted>2024-12-19T02:29:00Z</cp:lastPrinted>
  <dcterms:modified xsi:type="dcterms:W3CDTF">2025-09-23T06:30:24Z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D112FC95F5334D42A7717D9E6F18AEAE_13</vt:lpwstr>
  </property>
</Properties>
</file>